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EB" w:rsidRDefault="001768EB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</w:t>
      </w:r>
    </w:p>
    <w:p w:rsidR="001768EB" w:rsidRPr="00FF19C6" w:rsidRDefault="001768EB" w:rsidP="00FF19C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F19C6">
        <w:rPr>
          <w:rFonts w:ascii="Times New Roman" w:hAnsi="Times New Roman"/>
          <w:sz w:val="24"/>
          <w:szCs w:val="24"/>
        </w:rPr>
        <w:t xml:space="preserve">Утверждено </w:t>
      </w:r>
      <w:r w:rsidR="00FF19C6">
        <w:rPr>
          <w:rFonts w:ascii="Times New Roman" w:hAnsi="Times New Roman"/>
          <w:sz w:val="24"/>
          <w:szCs w:val="24"/>
        </w:rPr>
        <w:t>Общим Собранием</w:t>
      </w:r>
      <w:r w:rsidRPr="00FF19C6">
        <w:rPr>
          <w:rFonts w:ascii="Times New Roman" w:hAnsi="Times New Roman"/>
          <w:sz w:val="24"/>
          <w:szCs w:val="24"/>
        </w:rPr>
        <w:t xml:space="preserve"> Некоммерческого Партнерства содействие организациям в области обеспечения пожарной безопасности </w:t>
      </w:r>
      <w:r w:rsidR="00FF19C6">
        <w:rPr>
          <w:rFonts w:ascii="Times New Roman" w:hAnsi="Times New Roman"/>
          <w:sz w:val="24"/>
          <w:szCs w:val="24"/>
        </w:rPr>
        <w:t xml:space="preserve"> </w:t>
      </w:r>
      <w:r w:rsidRPr="00FF19C6">
        <w:rPr>
          <w:rFonts w:ascii="Times New Roman" w:hAnsi="Times New Roman"/>
          <w:sz w:val="24"/>
          <w:szCs w:val="24"/>
        </w:rPr>
        <w:t>«Пожарный СпецАудит»</w:t>
      </w:r>
    </w:p>
    <w:p w:rsidR="001768EB" w:rsidRPr="00FF19C6" w:rsidRDefault="001768EB" w:rsidP="00FF19C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F19C6">
        <w:rPr>
          <w:rFonts w:ascii="Times New Roman" w:hAnsi="Times New Roman"/>
          <w:sz w:val="24"/>
          <w:szCs w:val="24"/>
        </w:rPr>
        <w:t xml:space="preserve">Протокол № </w:t>
      </w:r>
      <w:r w:rsidR="0051762C" w:rsidRPr="00FF19C6">
        <w:rPr>
          <w:rFonts w:ascii="Times New Roman" w:hAnsi="Times New Roman"/>
          <w:sz w:val="24"/>
          <w:szCs w:val="24"/>
        </w:rPr>
        <w:t>2</w:t>
      </w:r>
      <w:r w:rsidRPr="00FF19C6">
        <w:rPr>
          <w:rFonts w:ascii="Times New Roman" w:hAnsi="Times New Roman"/>
          <w:sz w:val="24"/>
          <w:szCs w:val="24"/>
        </w:rPr>
        <w:t xml:space="preserve"> от «</w:t>
      </w:r>
      <w:r w:rsidR="006400FE">
        <w:rPr>
          <w:rFonts w:ascii="Times New Roman" w:hAnsi="Times New Roman"/>
          <w:sz w:val="24"/>
          <w:szCs w:val="24"/>
        </w:rPr>
        <w:t>27</w:t>
      </w:r>
      <w:r w:rsidRPr="00FF19C6">
        <w:rPr>
          <w:rFonts w:ascii="Times New Roman" w:hAnsi="Times New Roman"/>
          <w:sz w:val="24"/>
          <w:szCs w:val="24"/>
        </w:rPr>
        <w:t xml:space="preserve">» </w:t>
      </w:r>
      <w:r w:rsidR="006400FE">
        <w:rPr>
          <w:rFonts w:ascii="Times New Roman" w:hAnsi="Times New Roman"/>
          <w:sz w:val="24"/>
          <w:szCs w:val="24"/>
        </w:rPr>
        <w:t>декабря</w:t>
      </w:r>
      <w:r w:rsidRPr="00FF19C6">
        <w:rPr>
          <w:rFonts w:ascii="Times New Roman" w:hAnsi="Times New Roman"/>
          <w:sz w:val="24"/>
          <w:szCs w:val="24"/>
        </w:rPr>
        <w:t xml:space="preserve"> 201</w:t>
      </w:r>
      <w:r w:rsidR="006400FE">
        <w:rPr>
          <w:rFonts w:ascii="Times New Roman" w:hAnsi="Times New Roman"/>
          <w:sz w:val="24"/>
          <w:szCs w:val="24"/>
        </w:rPr>
        <w:t>6</w:t>
      </w:r>
      <w:r w:rsidRPr="00FF19C6">
        <w:rPr>
          <w:rFonts w:ascii="Times New Roman" w:hAnsi="Times New Roman"/>
          <w:sz w:val="24"/>
          <w:szCs w:val="24"/>
        </w:rPr>
        <w:t xml:space="preserve"> г.</w:t>
      </w:r>
    </w:p>
    <w:p w:rsidR="001768EB" w:rsidRPr="008B6FC0" w:rsidRDefault="001768EB" w:rsidP="002C256E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8EB" w:rsidRDefault="001768EB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9C6" w:rsidRPr="000A729E" w:rsidRDefault="00FF19C6" w:rsidP="009B50C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8EB" w:rsidRPr="00FF19C6" w:rsidRDefault="001768EB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F19C6">
        <w:rPr>
          <w:rFonts w:ascii="Times New Roman" w:hAnsi="Times New Roman"/>
          <w:b/>
          <w:bCs/>
          <w:sz w:val="52"/>
          <w:szCs w:val="52"/>
        </w:rPr>
        <w:t>ПОЛОЖЕНИЕ</w:t>
      </w:r>
    </w:p>
    <w:p w:rsidR="001768EB" w:rsidRPr="00FF19C6" w:rsidRDefault="001768EB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F19C6">
        <w:rPr>
          <w:rFonts w:ascii="Times New Roman" w:hAnsi="Times New Roman"/>
          <w:b/>
          <w:bCs/>
          <w:sz w:val="52"/>
          <w:szCs w:val="52"/>
        </w:rPr>
        <w:t xml:space="preserve">о Дисциплинарной комиссии Некоммерческого Партнерства содействия организациям в области обеспечения пожарной безопасности </w:t>
      </w:r>
    </w:p>
    <w:p w:rsidR="001768EB" w:rsidRPr="00FF19C6" w:rsidRDefault="001768EB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F19C6">
        <w:rPr>
          <w:rFonts w:ascii="Times New Roman" w:hAnsi="Times New Roman"/>
          <w:b/>
          <w:bCs/>
          <w:sz w:val="52"/>
          <w:szCs w:val="52"/>
        </w:rPr>
        <w:t>«Пожарный СпецАудит»</w:t>
      </w:r>
    </w:p>
    <w:p w:rsidR="001768EB" w:rsidRDefault="001768EB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9C6" w:rsidRP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9C6">
        <w:rPr>
          <w:rFonts w:ascii="Times New Roman" w:hAnsi="Times New Roman"/>
          <w:bCs/>
          <w:sz w:val="28"/>
          <w:szCs w:val="28"/>
        </w:rPr>
        <w:t>МОСКВА</w:t>
      </w:r>
    </w:p>
    <w:p w:rsidR="00FF19C6" w:rsidRP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9C6">
        <w:rPr>
          <w:rFonts w:ascii="Times New Roman" w:hAnsi="Times New Roman"/>
          <w:bCs/>
          <w:sz w:val="28"/>
          <w:szCs w:val="28"/>
        </w:rPr>
        <w:t>201</w:t>
      </w:r>
      <w:r w:rsidR="006400FE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FF19C6" w:rsidRPr="00FF19C6" w:rsidRDefault="00FF19C6" w:rsidP="009B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8EB" w:rsidRDefault="001768EB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4CD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8B6FC0"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ФЗ «О некоммерческих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8C">
        <w:rPr>
          <w:rFonts w:ascii="Times New Roman" w:hAnsi="Times New Roman"/>
          <w:sz w:val="24"/>
          <w:szCs w:val="24"/>
        </w:rPr>
        <w:t>организациях» от 12.01.1996 г. № 7-ФЗ, ФЗ «О саморегулируемых организациях» от 01.12.2007 г. № 315-ФЗ, ФЗ «О пожарной безопасности» от 21.12.2004 г. № 69-ФЗ, Уставом Некоммерческого Партнерства содействи</w:t>
      </w:r>
      <w:r>
        <w:rPr>
          <w:rFonts w:ascii="Times New Roman" w:hAnsi="Times New Roman"/>
          <w:sz w:val="24"/>
          <w:szCs w:val="24"/>
        </w:rPr>
        <w:t>е</w:t>
      </w:r>
      <w:r w:rsidRPr="008D068C">
        <w:rPr>
          <w:rFonts w:ascii="Times New Roman" w:hAnsi="Times New Roman"/>
          <w:sz w:val="24"/>
          <w:szCs w:val="24"/>
        </w:rPr>
        <w:t xml:space="preserve"> организациям в области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8D068C">
        <w:rPr>
          <w:rFonts w:ascii="Times New Roman" w:hAnsi="Times New Roman"/>
          <w:sz w:val="24"/>
          <w:szCs w:val="24"/>
        </w:rPr>
        <w:t>пожарной безопасности «Пожарный СпецАудит» (далее - Партнерство) и определяет задачи, полномочия и порядок работы Дисциплинарной комиссии, основания и порядок рассмотрения дел о наложении на членов Партнерства мер дисциплинарного воздействия.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1.2. Для организации деятельности, направленной на достижение целей, предусмотренных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Уставом, Партнерством формируется специализированный орган по рассмотрению дел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применении в отношении членов Партнёрства мер дисциплинарного воздействия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Дисциплинарная комиссия Некоммерческого Партнерства</w:t>
      </w:r>
      <w:r>
        <w:rPr>
          <w:rFonts w:ascii="Times New Roman" w:hAnsi="Times New Roman"/>
          <w:sz w:val="24"/>
          <w:szCs w:val="24"/>
        </w:rPr>
        <w:t xml:space="preserve"> содействие организациям в области обеспечения пожарной безопасности</w:t>
      </w:r>
      <w:r w:rsidRPr="008B6FC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Пожарный СпецАудит</w:t>
      </w:r>
      <w:r w:rsidRPr="008B6FC0">
        <w:rPr>
          <w:rFonts w:ascii="Times New Roman" w:hAnsi="Times New Roman"/>
          <w:sz w:val="24"/>
          <w:szCs w:val="24"/>
        </w:rPr>
        <w:t>» (далее - Комиссия)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порядке, предусмотренном настоящим Положением.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1.3. Комиссия рассматривает дела о нарушении членами Партнерства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действующего законодательства, федеральных стандартов, стандартов и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профессиональной деятельности, и о применении к членам Партнерства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дисциплинарного воздействия за несоблюдение членами Партнёрства, получившего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статус саморегулируемой организации, требований к выдаче свидетельств о допуске,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правил контроля в области саморегулирования, требований технических регламентов,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требований стандартов саморегулируемых организаций и правил саморегулирования,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 xml:space="preserve">предусмотренных в Некоммерческом Партнерстве </w:t>
      </w:r>
      <w:r>
        <w:rPr>
          <w:rFonts w:ascii="Times New Roman" w:hAnsi="Times New Roman"/>
          <w:sz w:val="24"/>
          <w:szCs w:val="24"/>
        </w:rPr>
        <w:t xml:space="preserve">содействия организациям в области пожарной безопасности </w:t>
      </w:r>
      <w:r w:rsidRPr="008B6FC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Пожарный СпецАудит</w:t>
      </w:r>
      <w:r w:rsidRPr="008B6FC0">
        <w:rPr>
          <w:rFonts w:ascii="Times New Roman" w:hAnsi="Times New Roman"/>
          <w:sz w:val="24"/>
          <w:szCs w:val="24"/>
        </w:rPr>
        <w:t>».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1.4. Дисциплинарная комиссия Партнерства является постоянно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специализированным органом Партнерства. Комиссия подотчетна Совету Партнерства. Комиссия осуществляет свою деятельность в тесном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взаимодействии с Комиссией по контролю за качеством и Ревизионной комиссией.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Участие в работе Комиссии является безвозмездным.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4CD">
        <w:rPr>
          <w:rFonts w:ascii="Times New Roman" w:hAnsi="Times New Roman"/>
          <w:b/>
          <w:sz w:val="24"/>
          <w:szCs w:val="24"/>
        </w:rPr>
        <w:t>2.</w:t>
      </w:r>
      <w:r w:rsidRPr="008B6FC0"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b/>
          <w:sz w:val="24"/>
          <w:szCs w:val="24"/>
        </w:rPr>
        <w:t>ИЗБРАНИЕ В СОСТАВ КОМИССИИ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Pr="008D068C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2.1. Количественный и персональный состав Комиссии Партнерства определяется Советом Партнерства по предложению Генерального директора Партнерства. Совет Партнерства вправе поручить формирование Дисциплинарной Комиссии Генеральному директору Партнерства. Одновременно с утверждением персонального состава Комиссии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Совет Партнерства утверждает кандидатуру Председателя Комиссии.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2.2. Членами Комиссии могут быть члены Партнерства, работники членов Партнерства,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также независимые члены - лица, которые не связаны трудовыми отношениями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Партнерством и (или) её членами.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060C33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2.3. Комиссия административно подотчетна Совету Партнерства.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2.4. Комиссию Партнерства возглавляет Председатель.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9C6" w:rsidRDefault="00FF19C6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9C6" w:rsidRDefault="00FF19C6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9C6" w:rsidRDefault="00FF19C6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8EB" w:rsidRPr="003854CD" w:rsidRDefault="001768EB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4CD">
        <w:rPr>
          <w:rFonts w:ascii="Times New Roman" w:hAnsi="Times New Roman"/>
          <w:b/>
          <w:sz w:val="24"/>
          <w:szCs w:val="24"/>
        </w:rPr>
        <w:lastRenderedPageBreak/>
        <w:t>3. ЗАСЕДАНИЯ КОМИССИИ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3.1. Информация и материалы о нарушениях, допущенных членами Партнерства,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поступают в Комиссию от</w:t>
      </w:r>
      <w:r>
        <w:rPr>
          <w:rFonts w:ascii="Times New Roman" w:hAnsi="Times New Roman"/>
          <w:sz w:val="24"/>
          <w:szCs w:val="24"/>
        </w:rPr>
        <w:t xml:space="preserve"> Генерального</w:t>
      </w:r>
      <w:r w:rsidRPr="008B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B6FC0">
        <w:rPr>
          <w:rFonts w:ascii="Times New Roman" w:hAnsi="Times New Roman"/>
          <w:sz w:val="24"/>
          <w:szCs w:val="24"/>
        </w:rPr>
        <w:t>иректора Партнерства, членов Партнерства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FC0">
        <w:rPr>
          <w:rFonts w:ascii="Times New Roman" w:hAnsi="Times New Roman"/>
          <w:sz w:val="24"/>
          <w:szCs w:val="24"/>
        </w:rPr>
        <w:t>государственных органов и рассматривается на заседании Комиссии.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3.2. По требованию Генерального директора Партнерства заседание Комиссии должно состояться в срок не позднее 15 (пятнадцати) дней с момента поступления такого требования.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3.3. Подготовку, организацию и проведение заседаний Комиссии, и председательство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них осуществляет Председатель Комиссии.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3.4. Комиссия обязана пригласить на свое заседание члена Партнерства (его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уполномоченного представителя), в отношении которого возбуждено дело о применении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мер дисциплинарного воздействия, а также лиц, направивших жалобу на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(бездействие) этого члена Партнерства.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3.5. Уведомление о проведении заседания Комиссии направляется каждому члену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Комиссии, а также лицам, указанным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8B6FC0">
        <w:rPr>
          <w:rFonts w:ascii="Times New Roman" w:hAnsi="Times New Roman"/>
          <w:sz w:val="24"/>
          <w:szCs w:val="24"/>
        </w:rPr>
        <w:t xml:space="preserve"> настоящего Положения по телефону,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8B6FC0">
        <w:rPr>
          <w:rFonts w:ascii="Times New Roman" w:hAnsi="Times New Roman"/>
          <w:sz w:val="24"/>
          <w:szCs w:val="24"/>
        </w:rPr>
        <w:t xml:space="preserve"> факсу,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по электронной почте, по почте не позднее, чем за 10 (десять) дней до назначенной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проведения заседания комиссии.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3.6. В уведомлении должны содержаться следующие сведения: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- дата, место и время проведения заседания;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6FC0">
        <w:rPr>
          <w:rFonts w:ascii="Times New Roman" w:hAnsi="Times New Roman"/>
          <w:sz w:val="24"/>
          <w:szCs w:val="24"/>
        </w:rPr>
        <w:t>повестка заседания Комиссии.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3.7. При невозможности выявить сведения, необходимые для личного уведомления члена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Партнерства, в отношении которого возбуждено дело о применении мер дисциплинарного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воздействия, уведомление направляется ему почтой заказным письмом с уведомлением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вручении по последнему известному и (или) имеющемуся в материалах в Партнерстве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юридическому (фактическому) адресу, месту постоянного или преимущественного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проживания или месту нахождения.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При наличии иных обстоятельств, делающих невозможным такое уведомление,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надлежащим уведомлением такого лица признается опубликование уведомления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Партнерства в срок не позднее 5 (пяти) дней до даты проведения заседания Комиссии.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3.8. Неявка члена Партнерства (или его уполномоченного представителя), допустившего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нарушение, на заседание Комиссии не препятствует рассмотрению дела о нарушении этим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членом Партнерства действующего законодательства РФ, установленных в Партнерстве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правил и стандартов деятельности членов Партнерства, положений Устава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внутренних документов и (или) решений органов управления Партнерства,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вынесению решения о наличии оснований для наложения мер 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воздействия.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Pr="003854CD" w:rsidRDefault="001768EB" w:rsidP="00385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4CD">
        <w:rPr>
          <w:rFonts w:ascii="Times New Roman" w:hAnsi="Times New Roman"/>
          <w:b/>
          <w:sz w:val="24"/>
          <w:szCs w:val="24"/>
        </w:rPr>
        <w:t>4. РЕШЕНИЯ КОМИССИИ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4.1. В целях принятия соответствующего решения, Комиссия Партнерства изучает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материалы проверки деятельности члена Партнерства, акты проверки и 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документы, при необходимости дополнительно запрашивает письменные пояснения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члена Партнерства, в отношении которого составлен акт проверки, и иных лиц.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lastRenderedPageBreak/>
        <w:t>4.2. За одно нарушение к члену Партнерства может быть применена только одна 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дисциплинарного воздействия.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4.3. Решение дисциплинарной комиссии Партнерства передаётся</w:t>
      </w:r>
      <w:r>
        <w:rPr>
          <w:rFonts w:ascii="Times New Roman" w:hAnsi="Times New Roman"/>
          <w:sz w:val="24"/>
          <w:szCs w:val="24"/>
        </w:rPr>
        <w:t xml:space="preserve"> Генеральному</w:t>
      </w:r>
      <w:r w:rsidRPr="008B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B6FC0">
        <w:rPr>
          <w:rFonts w:ascii="Times New Roman" w:hAnsi="Times New Roman"/>
          <w:sz w:val="24"/>
          <w:szCs w:val="24"/>
        </w:rPr>
        <w:t>иректору Партнерства.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4.4. В случае применения к члену Партнерства меры дисциплинарного воздействия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исключением меры в виде исключения из членов Партнёрства) из-за неоплаты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несвоевременной  </w:t>
      </w:r>
      <w:r w:rsidRPr="008B6FC0">
        <w:rPr>
          <w:rFonts w:ascii="Times New Roman" w:hAnsi="Times New Roman"/>
          <w:sz w:val="24"/>
          <w:szCs w:val="24"/>
        </w:rPr>
        <w:t>оплаты) задолженности по членским взносам, мера 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воздействия может быть снята с члена Партнёрства на следующий день после погашения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всей суммы задолженности по членским взносам.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4.5. Решение Комиссии о применении меры дисциплинарного воздействия принимается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простым большинством голосов.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4.6. При принятии решения на заседании Комиссии Партнерства каждый член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обладает одним голосом. При равенстве голосов, голос Председателя Комиссии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решающим.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4.7. В случае невозможности принятия участия в заседании Комиссии отдельных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членов, решения Комиссии принимаются путем проведения очно-заочного голосования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(без обязательного совместного присутствия всех членов комиссии).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 указанном случае член Комиссии, не присутствовавший на заседании, направляет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Комиссию свое письменное решение, оформленное в виде опросного листа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голосования по вопросам повестки дня любым способом, обеспечивающим его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Комиссией к дате проведения заседания.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4.8. В случае принятия Комиссией решения о применении меры дисциплинарного воздействия в виде исключения члена Партнерства из Партнерства, данное решение передается в Совет Партнерства. Совет Партнерства созывает заседание Общего собрания членов Партнерства и представляет Общему собранию членов Партнерства кандидатуру на исключение члена Партнерства из Партнерства. Такое решение Комиссии вступает в силу с момента принятия Общим собранием членов Партнерства решения об исключении члена Партнерства из Партнерства.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4.9. Решение Комиссии о применении мер дисциплинарного воздействия (за исключением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меры дисциплинарного воздействия в виде исключения из членов Партнерства) к члену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Партнерства вступает в силу с даты его принятия.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4.10. При принятии решений о наложении той или иной меры 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воздействия Комиссией учитывается характер и тяжесть совершенного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Партнерства нарушения действующего законодательства РФ, установленных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Партнерстве правил и стандартов деятельности членов Партнерства, положений Устава и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иных внутренних документов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(или) решений органов управления Партнерства,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обстоятельства, при которых оно совершено, форма нарушения, обстоятельства,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смягчающие и отягчающие ответственность члена Партнерства, а также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обстоятельства, которые Комиссией признаны существенными и могут быть приняты во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B6FC0">
        <w:rPr>
          <w:rFonts w:ascii="Times New Roman" w:hAnsi="Times New Roman"/>
          <w:sz w:val="24"/>
          <w:szCs w:val="24"/>
        </w:rPr>
        <w:t>нимание при вынесении решения.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4.10.1</w:t>
      </w:r>
      <w:r>
        <w:rPr>
          <w:rFonts w:ascii="Times New Roman" w:hAnsi="Times New Roman"/>
          <w:sz w:val="24"/>
          <w:szCs w:val="24"/>
        </w:rPr>
        <w:t>.</w:t>
      </w:r>
      <w:r w:rsidRPr="008B6FC0">
        <w:rPr>
          <w:rFonts w:ascii="Times New Roman" w:hAnsi="Times New Roman"/>
          <w:sz w:val="24"/>
          <w:szCs w:val="24"/>
        </w:rPr>
        <w:t xml:space="preserve"> Обстоятельствами, смягчающими ответственность, могут, в частности, быть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B6FC0">
        <w:rPr>
          <w:rFonts w:ascii="Times New Roman" w:hAnsi="Times New Roman"/>
          <w:sz w:val="24"/>
          <w:szCs w:val="24"/>
        </w:rPr>
        <w:t>ризнаны устранение нарушений, а также своевременное предотвращение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lastRenderedPageBreak/>
        <w:t>Партнерства, допустившим нарушение, опасных последствий такого нарушения,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принятие им мер к добровольному возмещению причиненного вреда.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4.10.2</w:t>
      </w:r>
      <w:r>
        <w:rPr>
          <w:rFonts w:ascii="Times New Roman" w:hAnsi="Times New Roman"/>
          <w:sz w:val="24"/>
          <w:szCs w:val="24"/>
        </w:rPr>
        <w:t>.</w:t>
      </w:r>
      <w:r w:rsidRPr="008B6FC0">
        <w:rPr>
          <w:rFonts w:ascii="Times New Roman" w:hAnsi="Times New Roman"/>
          <w:sz w:val="24"/>
          <w:szCs w:val="24"/>
        </w:rPr>
        <w:t xml:space="preserve"> Обстоятельствами, отягчающими ответственность, могут быть признаны,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частности, грубые, повторные или неоднократные нарушения 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законодательства, установленных в Партнерстве правил и стандартов деятельности членов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Партнерства, положений Устава и иных внутренних документов и(или) решений органов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управления Партнерства, а также нарушения, причинившие существенный вред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Партнерству, её членам или третьим лицам.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4.11. В случае несогласия с принятым Комиссией решением любой член Комиссии вправе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приложить к данному решению свое письменно оформленное особое мнение.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D068C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4.12. Решение Комиссии (выписка из решения Комиссии) направляется члену Партнерства, в отношении которого оно было принято, лично, по факсу, по электронной почте, по почте, либо иным способом, обеспечивающим получение такого решения указанным членом (его уполномоченным представителем), а также лицу, подавшему жалобу на действия члена Партнерства в течение 5 (пяти) дней после принятия такого решения.</w:t>
      </w:r>
    </w:p>
    <w:p w:rsidR="001768EB" w:rsidRPr="008D068C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 xml:space="preserve">4.13. В случае грубых и (или) неоднократных нарушений членом Партнерства установленных правил, дисциплинарная Комиссия вправе направить ходатайство о рассмотрении вопроса о прекращении членства в Партнерстве в Совет Партнерства. Совет Партнерства созывает заседание Общего собрания членов Партнерства и представляет Общему собранию членов Партнерства кандидатуру на исключение члена Партнерства из Партнерства. 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4.14. Решения о применении мер дисциплинарного воздействия могут быть обжалованы в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е</w:t>
      </w:r>
      <w:r w:rsidRPr="008B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Партнерства</w:t>
      </w:r>
      <w:r w:rsidRPr="008B6FC0">
        <w:rPr>
          <w:rFonts w:ascii="Times New Roman" w:hAnsi="Times New Roman"/>
          <w:sz w:val="24"/>
          <w:szCs w:val="24"/>
        </w:rPr>
        <w:t xml:space="preserve"> не позднее одного месяца со дня получения членом 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 xml:space="preserve">решения Комиссии. Решения Совета </w:t>
      </w:r>
      <w:r>
        <w:rPr>
          <w:rFonts w:ascii="Times New Roman" w:hAnsi="Times New Roman"/>
          <w:sz w:val="24"/>
          <w:szCs w:val="24"/>
        </w:rPr>
        <w:t xml:space="preserve">Партнерства </w:t>
      </w:r>
      <w:r w:rsidRPr="008B6FC0">
        <w:rPr>
          <w:rFonts w:ascii="Times New Roman" w:hAnsi="Times New Roman"/>
          <w:sz w:val="24"/>
          <w:szCs w:val="24"/>
        </w:rPr>
        <w:t>могут быть обжалованы, в Обще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8B6FC0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и</w:t>
      </w:r>
      <w:r w:rsidRPr="008B6FC0">
        <w:rPr>
          <w:rFonts w:ascii="Times New Roman" w:hAnsi="Times New Roman"/>
          <w:sz w:val="24"/>
          <w:szCs w:val="24"/>
        </w:rPr>
        <w:t xml:space="preserve"> членов Партнерства или в судебном порядке.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4.15. В случае если в течение одного года со дня применения меры 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воздействия к члену Партнерства не будет применена новая мера 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воздействия, то он считается не подвергавшимся мерам дисциплинарного воздействия.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 xml:space="preserve">4.16. Совет </w:t>
      </w:r>
      <w:r>
        <w:rPr>
          <w:rFonts w:ascii="Times New Roman" w:hAnsi="Times New Roman"/>
          <w:sz w:val="24"/>
          <w:szCs w:val="24"/>
        </w:rPr>
        <w:t>Партнерства</w:t>
      </w:r>
      <w:r w:rsidRPr="008B6FC0">
        <w:rPr>
          <w:rFonts w:ascii="Times New Roman" w:hAnsi="Times New Roman"/>
          <w:sz w:val="24"/>
          <w:szCs w:val="24"/>
        </w:rPr>
        <w:t xml:space="preserve"> по представлению Дисциплинарной Комиссии до истечения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года со дня применения к члену Партнерства меры дисциплинарного воздействия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снять наложенную на члена Партнерства меру дисциплинарного воздействия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исключением меры дисциплинарного воздействия в виде исключения из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Партнерства).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Default="001768EB" w:rsidP="00D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87C">
        <w:rPr>
          <w:rFonts w:ascii="Times New Roman" w:hAnsi="Times New Roman"/>
          <w:b/>
          <w:sz w:val="24"/>
          <w:szCs w:val="24"/>
        </w:rPr>
        <w:t>5.</w:t>
      </w:r>
      <w:r w:rsidRPr="008B6FC0"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b/>
          <w:sz w:val="24"/>
          <w:szCs w:val="24"/>
        </w:rPr>
        <w:t>ПРОТОКОЛ ЗАСЕДАНИЯ КОМИССИИ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5.1. На заседании Комиссии Партнерства ведется Протокол, который составляется в день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проведения заседания.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Веде</w:t>
      </w:r>
      <w:r>
        <w:rPr>
          <w:rFonts w:ascii="Times New Roman" w:hAnsi="Times New Roman"/>
          <w:sz w:val="24"/>
          <w:szCs w:val="24"/>
        </w:rPr>
        <w:t>ние протокола осуществляет член-</w:t>
      </w:r>
      <w:r w:rsidRPr="008B6FC0">
        <w:rPr>
          <w:rFonts w:ascii="Times New Roman" w:hAnsi="Times New Roman"/>
          <w:sz w:val="24"/>
          <w:szCs w:val="24"/>
        </w:rPr>
        <w:t>секретарь Комиссии, назначаемый Председателем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Комиссии. Протокол подписывается Председателем Комиссии и секретарем.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5.2. В протоколе заседания указываются: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- дата, место и время проведения заседания;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B6FC0">
        <w:rPr>
          <w:rFonts w:ascii="Times New Roman" w:hAnsi="Times New Roman"/>
          <w:sz w:val="24"/>
          <w:szCs w:val="24"/>
        </w:rPr>
        <w:t>лица, присутствующие на заседании, и лица, принявшие решение путём заочного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голосования;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B6FC0">
        <w:rPr>
          <w:rFonts w:ascii="Times New Roman" w:hAnsi="Times New Roman"/>
          <w:sz w:val="24"/>
          <w:szCs w:val="24"/>
        </w:rPr>
        <w:t>сведения о лице, в отношении которого рассматривается вопрос о применении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C0">
        <w:rPr>
          <w:rFonts w:ascii="Times New Roman" w:hAnsi="Times New Roman"/>
          <w:sz w:val="24"/>
          <w:szCs w:val="24"/>
        </w:rPr>
        <w:t>дисциплинарного воздействия;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- перечень документов, исследованных комиссией;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- вопросы, рассмотренные в повестке дня и принятые решения</w:t>
      </w:r>
      <w:r>
        <w:rPr>
          <w:rFonts w:ascii="Times New Roman" w:hAnsi="Times New Roman"/>
          <w:sz w:val="24"/>
          <w:szCs w:val="24"/>
        </w:rPr>
        <w:t>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5.3. Протокол заседания Комиссии составляется в одном экземпляре, который хранится в</w:t>
      </w:r>
    </w:p>
    <w:p w:rsidR="001768EB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C0">
        <w:rPr>
          <w:rFonts w:ascii="Times New Roman" w:hAnsi="Times New Roman"/>
          <w:sz w:val="24"/>
          <w:szCs w:val="24"/>
        </w:rPr>
        <w:t>архиве Партнерства.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Pr="00D0387C" w:rsidRDefault="001768EB" w:rsidP="00D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87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1768EB" w:rsidRPr="008B6FC0" w:rsidRDefault="001768EB" w:rsidP="000A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EB" w:rsidRPr="008D068C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 xml:space="preserve">6.1. Настоящее Положение вступает в силу с момента его утверждения Советом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5E2452">
        <w:rPr>
          <w:rFonts w:ascii="Times New Roman" w:hAnsi="Times New Roman"/>
          <w:sz w:val="24"/>
          <w:szCs w:val="24"/>
        </w:rPr>
        <w:t>П</w:t>
      </w:r>
      <w:r w:rsidRPr="008D068C">
        <w:rPr>
          <w:rFonts w:ascii="Times New Roman" w:hAnsi="Times New Roman"/>
          <w:sz w:val="24"/>
          <w:szCs w:val="24"/>
        </w:rPr>
        <w:t>артнерства</w:t>
      </w:r>
      <w:r w:rsidR="00BE6686">
        <w:rPr>
          <w:rFonts w:ascii="Times New Roman" w:hAnsi="Times New Roman"/>
          <w:sz w:val="24"/>
          <w:szCs w:val="24"/>
        </w:rPr>
        <w:t>.</w:t>
      </w:r>
    </w:p>
    <w:p w:rsidR="001768EB" w:rsidRPr="008B6FC0" w:rsidRDefault="001768EB" w:rsidP="008D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C">
        <w:rPr>
          <w:rFonts w:ascii="Times New Roman" w:hAnsi="Times New Roman"/>
          <w:sz w:val="24"/>
          <w:szCs w:val="24"/>
        </w:rPr>
        <w:t>6.2. Внесение изменений и дополнений в настоящее Положение осуществляется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8C">
        <w:rPr>
          <w:rFonts w:ascii="Times New Roman" w:hAnsi="Times New Roman"/>
          <w:sz w:val="24"/>
          <w:szCs w:val="24"/>
        </w:rPr>
        <w:t>основании решения Совета Партнерства.</w:t>
      </w:r>
    </w:p>
    <w:sectPr w:rsidR="001768EB" w:rsidRPr="008B6FC0" w:rsidSect="00380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87" w:rsidRDefault="00544A87" w:rsidP="008D068C">
      <w:pPr>
        <w:spacing w:after="0" w:line="240" w:lineRule="auto"/>
      </w:pPr>
      <w:r>
        <w:separator/>
      </w:r>
    </w:p>
  </w:endnote>
  <w:endnote w:type="continuationSeparator" w:id="0">
    <w:p w:rsidR="00544A87" w:rsidRDefault="00544A87" w:rsidP="008D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C6" w:rsidRDefault="00FF19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EB" w:rsidRDefault="00FF19C6">
    <w:pPr>
      <w:pStyle w:val="a6"/>
      <w:jc w:val="right"/>
    </w:pPr>
    <w:r>
      <w:t xml:space="preserve">Стр. </w:t>
    </w:r>
    <w:r w:rsidR="00544A87">
      <w:fldChar w:fldCharType="begin"/>
    </w:r>
    <w:r w:rsidR="00544A87">
      <w:instrText xml:space="preserve"> PAGE   \* MERGEFORMAT </w:instrText>
    </w:r>
    <w:r w:rsidR="00544A87">
      <w:fldChar w:fldCharType="separate"/>
    </w:r>
    <w:r w:rsidR="006400FE">
      <w:rPr>
        <w:noProof/>
      </w:rPr>
      <w:t>1</w:t>
    </w:r>
    <w:r w:rsidR="00544A87">
      <w:rPr>
        <w:noProof/>
      </w:rPr>
      <w:fldChar w:fldCharType="end"/>
    </w:r>
  </w:p>
  <w:p w:rsidR="001768EB" w:rsidRDefault="001768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C6" w:rsidRDefault="00FF19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87" w:rsidRDefault="00544A87" w:rsidP="008D068C">
      <w:pPr>
        <w:spacing w:after="0" w:line="240" w:lineRule="auto"/>
      </w:pPr>
      <w:r>
        <w:separator/>
      </w:r>
    </w:p>
  </w:footnote>
  <w:footnote w:type="continuationSeparator" w:id="0">
    <w:p w:rsidR="00544A87" w:rsidRDefault="00544A87" w:rsidP="008D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C6" w:rsidRDefault="00FF19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C6" w:rsidRDefault="00FF19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C6" w:rsidRDefault="00FF1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29E"/>
    <w:rsid w:val="00050B7C"/>
    <w:rsid w:val="00060C33"/>
    <w:rsid w:val="000A729E"/>
    <w:rsid w:val="000B2F11"/>
    <w:rsid w:val="000F6104"/>
    <w:rsid w:val="00105945"/>
    <w:rsid w:val="001768EB"/>
    <w:rsid w:val="002627C9"/>
    <w:rsid w:val="002C256E"/>
    <w:rsid w:val="00344884"/>
    <w:rsid w:val="00380481"/>
    <w:rsid w:val="003854CD"/>
    <w:rsid w:val="00397EF2"/>
    <w:rsid w:val="003E7ECA"/>
    <w:rsid w:val="003F1977"/>
    <w:rsid w:val="0041592F"/>
    <w:rsid w:val="0051762C"/>
    <w:rsid w:val="005304DE"/>
    <w:rsid w:val="00544A87"/>
    <w:rsid w:val="00551E80"/>
    <w:rsid w:val="005E2452"/>
    <w:rsid w:val="006160DD"/>
    <w:rsid w:val="006400FE"/>
    <w:rsid w:val="006859D1"/>
    <w:rsid w:val="006D447C"/>
    <w:rsid w:val="00701C8E"/>
    <w:rsid w:val="007950C6"/>
    <w:rsid w:val="007F275D"/>
    <w:rsid w:val="008B6FC0"/>
    <w:rsid w:val="008D068C"/>
    <w:rsid w:val="009251C1"/>
    <w:rsid w:val="00927A78"/>
    <w:rsid w:val="009B50C0"/>
    <w:rsid w:val="009E0284"/>
    <w:rsid w:val="009E4F15"/>
    <w:rsid w:val="00A64546"/>
    <w:rsid w:val="00AA4F13"/>
    <w:rsid w:val="00B442C3"/>
    <w:rsid w:val="00B6245A"/>
    <w:rsid w:val="00BB5484"/>
    <w:rsid w:val="00BE6686"/>
    <w:rsid w:val="00C505A0"/>
    <w:rsid w:val="00C716C6"/>
    <w:rsid w:val="00D0387C"/>
    <w:rsid w:val="00D45337"/>
    <w:rsid w:val="00DB5230"/>
    <w:rsid w:val="00E30D98"/>
    <w:rsid w:val="00E45549"/>
    <w:rsid w:val="00E56653"/>
    <w:rsid w:val="00ED3B5D"/>
    <w:rsid w:val="00EE42D6"/>
    <w:rsid w:val="00F05F6A"/>
    <w:rsid w:val="00F11C68"/>
    <w:rsid w:val="00FA1E76"/>
    <w:rsid w:val="00FE0265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F45CE"/>
  <w15:docId w15:val="{386E77B7-BCD5-4130-9B38-434D398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F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D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8D068C"/>
    <w:rPr>
      <w:rFonts w:cs="Times New Roman"/>
    </w:rPr>
  </w:style>
  <w:style w:type="paragraph" w:styleId="a6">
    <w:name w:val="footer"/>
    <w:basedOn w:val="a"/>
    <w:link w:val="a7"/>
    <w:uiPriority w:val="99"/>
    <w:rsid w:val="008D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D068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1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np-audit_01</dc:creator>
  <cp:keywords/>
  <dc:description/>
  <cp:lastModifiedBy>Пользователь Windows</cp:lastModifiedBy>
  <cp:revision>18</cp:revision>
  <cp:lastPrinted>2011-05-23T06:13:00Z</cp:lastPrinted>
  <dcterms:created xsi:type="dcterms:W3CDTF">2011-05-27T13:07:00Z</dcterms:created>
  <dcterms:modified xsi:type="dcterms:W3CDTF">2017-01-16T13:30:00Z</dcterms:modified>
</cp:coreProperties>
</file>