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D6" w:rsidRPr="008800D0" w:rsidRDefault="008D33D6" w:rsidP="008800D0">
      <w:pPr>
        <w:autoSpaceDE w:val="0"/>
        <w:autoSpaceDN w:val="0"/>
        <w:adjustRightInd w:val="0"/>
        <w:spacing w:after="0" w:line="240" w:lineRule="auto"/>
        <w:ind w:left="4111" w:firstLine="284"/>
        <w:rPr>
          <w:rFonts w:ascii="Times New Roman" w:hAnsi="Times New Roman" w:cs="Times New Roman"/>
          <w:sz w:val="24"/>
          <w:szCs w:val="24"/>
        </w:rPr>
      </w:pPr>
      <w:r w:rsidRPr="008800D0">
        <w:rPr>
          <w:rFonts w:ascii="Times New Roman" w:hAnsi="Times New Roman" w:cs="Times New Roman"/>
          <w:sz w:val="24"/>
          <w:szCs w:val="24"/>
        </w:rPr>
        <w:t>Утверждено Общим собранием членов</w:t>
      </w:r>
    </w:p>
    <w:p w:rsidR="008D33D6" w:rsidRPr="008800D0" w:rsidRDefault="008D33D6" w:rsidP="008800D0">
      <w:pPr>
        <w:autoSpaceDE w:val="0"/>
        <w:autoSpaceDN w:val="0"/>
        <w:adjustRightInd w:val="0"/>
        <w:spacing w:after="0" w:line="240" w:lineRule="auto"/>
        <w:ind w:left="4111" w:firstLine="284"/>
        <w:rPr>
          <w:rFonts w:ascii="Times New Roman" w:hAnsi="Times New Roman" w:cs="Times New Roman"/>
          <w:sz w:val="24"/>
          <w:szCs w:val="24"/>
        </w:rPr>
      </w:pPr>
      <w:r w:rsidRPr="008800D0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  <w:r w:rsidR="00B241FB" w:rsidRPr="008800D0">
        <w:rPr>
          <w:rFonts w:ascii="Times New Roman" w:hAnsi="Times New Roman" w:cs="Times New Roman"/>
          <w:sz w:val="24"/>
          <w:szCs w:val="24"/>
        </w:rPr>
        <w:t xml:space="preserve"> содействия</w:t>
      </w:r>
    </w:p>
    <w:p w:rsidR="008D33D6" w:rsidRPr="008800D0" w:rsidRDefault="008800D0" w:rsidP="008800D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FB" w:rsidRPr="008800D0">
        <w:rPr>
          <w:rFonts w:ascii="Times New Roman" w:hAnsi="Times New Roman" w:cs="Times New Roman"/>
          <w:sz w:val="24"/>
          <w:szCs w:val="24"/>
        </w:rPr>
        <w:t>организациям в области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FB" w:rsidRPr="008800D0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 w:rsidR="008D33D6" w:rsidRPr="008800D0">
        <w:rPr>
          <w:rFonts w:ascii="Times New Roman" w:hAnsi="Times New Roman" w:cs="Times New Roman"/>
          <w:sz w:val="24"/>
          <w:szCs w:val="24"/>
        </w:rPr>
        <w:t>«</w:t>
      </w:r>
      <w:r w:rsidR="00B241FB" w:rsidRPr="008800D0">
        <w:rPr>
          <w:rFonts w:ascii="Times New Roman" w:hAnsi="Times New Roman" w:cs="Times New Roman"/>
          <w:sz w:val="24"/>
          <w:szCs w:val="24"/>
        </w:rPr>
        <w:t xml:space="preserve">Пожарный </w:t>
      </w:r>
      <w:proofErr w:type="spellStart"/>
      <w:r w:rsidR="00B241FB" w:rsidRPr="008800D0">
        <w:rPr>
          <w:rFonts w:ascii="Times New Roman" w:hAnsi="Times New Roman" w:cs="Times New Roman"/>
          <w:sz w:val="24"/>
          <w:szCs w:val="24"/>
        </w:rPr>
        <w:t>СпецАудит</w:t>
      </w:r>
      <w:proofErr w:type="spellEnd"/>
      <w:r w:rsidR="008D33D6" w:rsidRPr="008800D0">
        <w:rPr>
          <w:rFonts w:ascii="Times New Roman" w:hAnsi="Times New Roman" w:cs="Times New Roman"/>
          <w:sz w:val="24"/>
          <w:szCs w:val="24"/>
        </w:rPr>
        <w:t>»</w:t>
      </w:r>
    </w:p>
    <w:p w:rsidR="008D33D6" w:rsidRPr="008800D0" w:rsidRDefault="008D33D6" w:rsidP="008800D0">
      <w:pPr>
        <w:autoSpaceDE w:val="0"/>
        <w:autoSpaceDN w:val="0"/>
        <w:adjustRightInd w:val="0"/>
        <w:spacing w:after="0" w:line="240" w:lineRule="auto"/>
        <w:ind w:left="4111" w:firstLine="425"/>
        <w:rPr>
          <w:rFonts w:ascii="Times New Roman" w:hAnsi="Times New Roman" w:cs="Times New Roman"/>
          <w:sz w:val="24"/>
          <w:szCs w:val="24"/>
        </w:rPr>
      </w:pPr>
      <w:r w:rsidRPr="008800D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800D0">
        <w:rPr>
          <w:rFonts w:ascii="Times New Roman" w:hAnsi="Times New Roman" w:cs="Times New Roman"/>
          <w:sz w:val="24"/>
          <w:szCs w:val="24"/>
        </w:rPr>
        <w:t>2</w:t>
      </w:r>
      <w:r w:rsidR="002B07AA" w:rsidRPr="008800D0">
        <w:rPr>
          <w:rFonts w:ascii="Times New Roman" w:hAnsi="Times New Roman" w:cs="Times New Roman"/>
          <w:sz w:val="24"/>
          <w:szCs w:val="24"/>
        </w:rPr>
        <w:t xml:space="preserve"> от «</w:t>
      </w:r>
      <w:r w:rsidR="00620B48">
        <w:rPr>
          <w:rFonts w:ascii="Times New Roman" w:hAnsi="Times New Roman" w:cs="Times New Roman"/>
          <w:sz w:val="24"/>
          <w:szCs w:val="24"/>
        </w:rPr>
        <w:t>27</w:t>
      </w:r>
      <w:r w:rsidRPr="008800D0">
        <w:rPr>
          <w:rFonts w:ascii="Times New Roman" w:hAnsi="Times New Roman" w:cs="Times New Roman"/>
          <w:sz w:val="24"/>
          <w:szCs w:val="24"/>
        </w:rPr>
        <w:t xml:space="preserve">» </w:t>
      </w:r>
      <w:r w:rsidR="00620B48">
        <w:rPr>
          <w:rFonts w:ascii="Times New Roman" w:hAnsi="Times New Roman" w:cs="Times New Roman"/>
          <w:sz w:val="24"/>
          <w:szCs w:val="24"/>
        </w:rPr>
        <w:t>декабря</w:t>
      </w:r>
      <w:r w:rsidR="002B07AA" w:rsidRPr="008800D0">
        <w:rPr>
          <w:rFonts w:ascii="Times New Roman" w:hAnsi="Times New Roman" w:cs="Times New Roman"/>
          <w:sz w:val="24"/>
          <w:szCs w:val="24"/>
        </w:rPr>
        <w:t xml:space="preserve"> </w:t>
      </w:r>
      <w:r w:rsidRPr="008800D0">
        <w:rPr>
          <w:rFonts w:ascii="Times New Roman" w:hAnsi="Times New Roman" w:cs="Times New Roman"/>
          <w:sz w:val="24"/>
          <w:szCs w:val="24"/>
        </w:rPr>
        <w:t>201</w:t>
      </w:r>
      <w:r w:rsidR="00620B48">
        <w:rPr>
          <w:rFonts w:ascii="Times New Roman" w:hAnsi="Times New Roman" w:cs="Times New Roman"/>
          <w:sz w:val="24"/>
          <w:szCs w:val="24"/>
        </w:rPr>
        <w:t>6</w:t>
      </w:r>
      <w:r w:rsidRPr="008800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1FB" w:rsidRDefault="00B241FB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P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40E7F" w:rsidRPr="00227462" w:rsidRDefault="00840E7F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D33D6" w:rsidRPr="008800D0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800D0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8D33D6" w:rsidRPr="008800D0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800D0">
        <w:rPr>
          <w:rFonts w:ascii="Times New Roman" w:hAnsi="Times New Roman" w:cs="Times New Roman"/>
          <w:b/>
          <w:bCs/>
          <w:sz w:val="52"/>
          <w:szCs w:val="52"/>
        </w:rPr>
        <w:t>о членских взносах</w:t>
      </w:r>
    </w:p>
    <w:p w:rsidR="00227462" w:rsidRPr="008800D0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00D0">
        <w:rPr>
          <w:rFonts w:ascii="Times New Roman" w:hAnsi="Times New Roman" w:cs="Times New Roman"/>
          <w:b/>
          <w:bCs/>
          <w:sz w:val="52"/>
          <w:szCs w:val="52"/>
        </w:rPr>
        <w:t xml:space="preserve">в Некоммерческом </w:t>
      </w:r>
      <w:proofErr w:type="gramStart"/>
      <w:r w:rsidR="00227462" w:rsidRPr="008800D0">
        <w:rPr>
          <w:rFonts w:ascii="Times New Roman" w:hAnsi="Times New Roman" w:cs="Times New Roman"/>
          <w:b/>
          <w:sz w:val="52"/>
          <w:szCs w:val="52"/>
        </w:rPr>
        <w:t>Партнерстве  содействия</w:t>
      </w:r>
      <w:proofErr w:type="gramEnd"/>
      <w:r w:rsidR="00227462" w:rsidRPr="008800D0">
        <w:rPr>
          <w:rFonts w:ascii="Times New Roman" w:hAnsi="Times New Roman" w:cs="Times New Roman"/>
          <w:b/>
          <w:sz w:val="52"/>
          <w:szCs w:val="52"/>
        </w:rPr>
        <w:t xml:space="preserve"> организациям в области</w:t>
      </w:r>
      <w:r w:rsidR="00B241FB" w:rsidRPr="008800D0">
        <w:rPr>
          <w:rFonts w:ascii="Times New Roman" w:hAnsi="Times New Roman" w:cs="Times New Roman"/>
          <w:b/>
          <w:sz w:val="52"/>
          <w:szCs w:val="52"/>
        </w:rPr>
        <w:t xml:space="preserve"> обеспечения</w:t>
      </w:r>
      <w:r w:rsidR="00227462" w:rsidRPr="008800D0">
        <w:rPr>
          <w:rFonts w:ascii="Times New Roman" w:hAnsi="Times New Roman" w:cs="Times New Roman"/>
          <w:b/>
          <w:sz w:val="52"/>
          <w:szCs w:val="52"/>
        </w:rPr>
        <w:t xml:space="preserve"> пожарной безопасности «Пожарный </w:t>
      </w:r>
      <w:proofErr w:type="spellStart"/>
      <w:r w:rsidR="00227462" w:rsidRPr="008800D0">
        <w:rPr>
          <w:rFonts w:ascii="Times New Roman" w:hAnsi="Times New Roman" w:cs="Times New Roman"/>
          <w:b/>
          <w:sz w:val="52"/>
          <w:szCs w:val="52"/>
        </w:rPr>
        <w:t>СпецАудит</w:t>
      </w:r>
      <w:proofErr w:type="spellEnd"/>
      <w:r w:rsidR="00227462" w:rsidRPr="008800D0">
        <w:rPr>
          <w:rFonts w:ascii="Times New Roman" w:hAnsi="Times New Roman" w:cs="Times New Roman"/>
          <w:b/>
          <w:sz w:val="52"/>
          <w:szCs w:val="52"/>
        </w:rPr>
        <w:t>»</w:t>
      </w:r>
    </w:p>
    <w:p w:rsidR="00227462" w:rsidRDefault="00227462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P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8800D0" w:rsidRP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0D0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8800D0" w:rsidRP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0D0">
        <w:rPr>
          <w:rFonts w:ascii="Times New Roman" w:hAnsi="Times New Roman" w:cs="Times New Roman"/>
          <w:bCs/>
          <w:sz w:val="28"/>
          <w:szCs w:val="28"/>
        </w:rPr>
        <w:t>201</w:t>
      </w:r>
      <w:r w:rsidR="00620B48">
        <w:rPr>
          <w:rFonts w:ascii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</w:p>
    <w:p w:rsidR="008800D0" w:rsidRP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40E7F" w:rsidRPr="00227462" w:rsidRDefault="00840E7F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D6" w:rsidRPr="00227462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62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Гражданского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 xml:space="preserve">кодекса РФ, ФЗ «О некоммерческих организациях» от 12.01.1996 г. </w:t>
      </w:r>
      <w:r w:rsidR="00DD4B8B">
        <w:rPr>
          <w:rFonts w:ascii="Times New Roman" w:hAnsi="Times New Roman" w:cs="Times New Roman"/>
          <w:sz w:val="24"/>
          <w:szCs w:val="24"/>
        </w:rPr>
        <w:t xml:space="preserve">№ </w:t>
      </w:r>
      <w:r w:rsidRPr="00227462">
        <w:rPr>
          <w:rFonts w:ascii="Times New Roman" w:hAnsi="Times New Roman" w:cs="Times New Roman"/>
          <w:sz w:val="24"/>
          <w:szCs w:val="24"/>
        </w:rPr>
        <w:t>7-ФЗ, ФЗ «О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саморегулируемых ор</w:t>
      </w:r>
      <w:r w:rsidR="00DD4B8B">
        <w:rPr>
          <w:rFonts w:ascii="Times New Roman" w:hAnsi="Times New Roman" w:cs="Times New Roman"/>
          <w:sz w:val="24"/>
          <w:szCs w:val="24"/>
        </w:rPr>
        <w:t xml:space="preserve">ганизациях» от 01.12. 2007 г. № </w:t>
      </w:r>
      <w:r w:rsidRPr="00227462">
        <w:rPr>
          <w:rFonts w:ascii="Times New Roman" w:hAnsi="Times New Roman" w:cs="Times New Roman"/>
          <w:sz w:val="24"/>
          <w:szCs w:val="24"/>
        </w:rPr>
        <w:t>315-ФЗ, ФЗ «О пожарной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 xml:space="preserve">безопасности» от 21.12.1994 г. № 69-ФЗ, Устава Некоммерческого </w:t>
      </w:r>
      <w:r w:rsidR="00227462" w:rsidRPr="008B6FC0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227462">
        <w:rPr>
          <w:rFonts w:ascii="Times New Roman" w:hAnsi="Times New Roman" w:cs="Times New Roman"/>
          <w:sz w:val="24"/>
          <w:szCs w:val="24"/>
        </w:rPr>
        <w:t xml:space="preserve"> содействия организациям в области </w:t>
      </w:r>
      <w:r w:rsidR="00B241FB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227462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 w:rsidR="00227462" w:rsidRPr="008B6FC0">
        <w:rPr>
          <w:rFonts w:ascii="Times New Roman" w:hAnsi="Times New Roman" w:cs="Times New Roman"/>
          <w:sz w:val="24"/>
          <w:szCs w:val="24"/>
        </w:rPr>
        <w:t>«</w:t>
      </w:r>
      <w:r w:rsidR="00227462">
        <w:rPr>
          <w:rFonts w:ascii="Times New Roman" w:hAnsi="Times New Roman" w:cs="Times New Roman"/>
          <w:sz w:val="24"/>
          <w:szCs w:val="24"/>
        </w:rPr>
        <w:t xml:space="preserve">Пожарный </w:t>
      </w:r>
      <w:proofErr w:type="spellStart"/>
      <w:r w:rsidR="00227462">
        <w:rPr>
          <w:rFonts w:ascii="Times New Roman" w:hAnsi="Times New Roman" w:cs="Times New Roman"/>
          <w:sz w:val="24"/>
          <w:szCs w:val="24"/>
        </w:rPr>
        <w:t>СпецАудит</w:t>
      </w:r>
      <w:proofErr w:type="spellEnd"/>
      <w:r w:rsidR="00227462" w:rsidRPr="008B6FC0">
        <w:rPr>
          <w:rFonts w:ascii="Times New Roman" w:hAnsi="Times New Roman" w:cs="Times New Roman"/>
          <w:sz w:val="24"/>
          <w:szCs w:val="24"/>
        </w:rPr>
        <w:t xml:space="preserve">» </w:t>
      </w:r>
      <w:r w:rsidRPr="00227462">
        <w:rPr>
          <w:rFonts w:ascii="Times New Roman" w:hAnsi="Times New Roman" w:cs="Times New Roman"/>
          <w:sz w:val="24"/>
          <w:szCs w:val="24"/>
        </w:rPr>
        <w:t>(далее -</w:t>
      </w:r>
      <w:r w:rsidR="00DD4B8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Партнерство) и является внутренним документом Партнерства, регулирующим порядок</w:t>
      </w:r>
      <w:r w:rsidR="00227462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оплаты взносов членами Партнерства.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1.2. Партнерство формирует свои денежные средства на основе взносов своих членов.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1.3. Взносы членов Партнерства являются целевыми средствами и предназначены для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обеспечения деятельности Партнерства, реализации его уставных целей и задач.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1.4. Члены Партнерства обязаны своевременно уплачивать установленные взносы в сроки,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порядке и размерах, предусмотренных настоящим Положением и решением органов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управления Партнёрства.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1.5. В Партнерстве устанавливаются следующие виды взносов:</w:t>
      </w:r>
    </w:p>
    <w:p w:rsidR="008D33D6" w:rsidRPr="00227462" w:rsidRDefault="00227462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3D6" w:rsidRPr="00227462">
        <w:rPr>
          <w:rFonts w:ascii="Times New Roman" w:hAnsi="Times New Roman" w:cs="Times New Roman"/>
          <w:sz w:val="24"/>
          <w:szCs w:val="24"/>
        </w:rPr>
        <w:t>вступительный взнос;</w:t>
      </w:r>
    </w:p>
    <w:p w:rsidR="008D33D6" w:rsidRPr="00227462" w:rsidRDefault="00227462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3D6" w:rsidRPr="00227462">
        <w:rPr>
          <w:rFonts w:ascii="Times New Roman" w:hAnsi="Times New Roman" w:cs="Times New Roman"/>
          <w:sz w:val="24"/>
          <w:szCs w:val="24"/>
        </w:rPr>
        <w:t>ежемесячный членский взнос;</w:t>
      </w:r>
    </w:p>
    <w:p w:rsidR="008D33D6" w:rsidRPr="00227462" w:rsidRDefault="00227462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3D6" w:rsidRPr="00227462">
        <w:rPr>
          <w:rFonts w:ascii="Times New Roman" w:hAnsi="Times New Roman" w:cs="Times New Roman"/>
          <w:sz w:val="24"/>
          <w:szCs w:val="24"/>
        </w:rPr>
        <w:t>взнос в Компенсационный фонд;</w:t>
      </w:r>
    </w:p>
    <w:p w:rsidR="008D33D6" w:rsidRPr="00227462" w:rsidRDefault="00227462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3D6" w:rsidRPr="00227462">
        <w:rPr>
          <w:rFonts w:ascii="Times New Roman" w:hAnsi="Times New Roman" w:cs="Times New Roman"/>
          <w:sz w:val="24"/>
          <w:szCs w:val="24"/>
        </w:rPr>
        <w:t>целевые членские взносы.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1.6. Оплата взносов производится в форме наличного или безналичного расчета на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расчетный и специальный счета Партнерства.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1.7. Решение об установлении и</w:t>
      </w:r>
      <w:r w:rsidR="00DD4B8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(или) изменении размеров взносов, порядка уплаты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членами Партнерства взносов, предусмотренных настоящим Положением, принимается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решениями Общего Собрания членов Партнерства.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62">
        <w:rPr>
          <w:rFonts w:ascii="Times New Roman" w:hAnsi="Times New Roman" w:cs="Times New Roman"/>
          <w:b/>
          <w:sz w:val="24"/>
          <w:szCs w:val="24"/>
        </w:rPr>
        <w:t>2. ВСТУПИТЕЛЬНЫЙ ВЗНОС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2.1. Вступительный взнос является единовременным денежным вкладом при приеме в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члены Партнерства.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2.2. Вступительный взнос устанавливается в размере, определяемом решением Общего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Собрания членов Партнерства.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Вступительный взнос оплачивается после приёма лица в члены Партнёрства и должен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быть оплачен полностью до момента выдачи Партнёрством свидетельства о допуске к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работам и оказанию услуг в области пожарной безопасности.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2.3. В случае принятия решения об отказе в приеме в члены Партнёрства, вступительный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взнос возвращается заявителю в полном объеме.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2.4. При прекращении членства в Партнерстве вступительный взнос не возвращается.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2.5. Решение о взимании или о частичном, или кратковременном освобождении члена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Партнёрства от уплаты установленного вступительного взноса</w:t>
      </w:r>
      <w:r w:rsidR="00DD4B8B">
        <w:rPr>
          <w:rFonts w:ascii="Times New Roman" w:hAnsi="Times New Roman" w:cs="Times New Roman"/>
          <w:sz w:val="24"/>
          <w:szCs w:val="24"/>
        </w:rPr>
        <w:t>,</w:t>
      </w:r>
      <w:r w:rsidRPr="00227462">
        <w:rPr>
          <w:rFonts w:ascii="Times New Roman" w:hAnsi="Times New Roman" w:cs="Times New Roman"/>
          <w:sz w:val="24"/>
          <w:szCs w:val="24"/>
        </w:rPr>
        <w:t xml:space="preserve"> в каждом конкретном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="00DD4B8B">
        <w:rPr>
          <w:rFonts w:ascii="Times New Roman" w:hAnsi="Times New Roman" w:cs="Times New Roman"/>
          <w:sz w:val="24"/>
          <w:szCs w:val="24"/>
        </w:rPr>
        <w:t>с</w:t>
      </w:r>
      <w:r w:rsidRPr="00227462">
        <w:rPr>
          <w:rFonts w:ascii="Times New Roman" w:hAnsi="Times New Roman" w:cs="Times New Roman"/>
          <w:sz w:val="24"/>
          <w:szCs w:val="24"/>
        </w:rPr>
        <w:t>лучае</w:t>
      </w:r>
      <w:r w:rsidR="00DD4B8B">
        <w:rPr>
          <w:rFonts w:ascii="Times New Roman" w:hAnsi="Times New Roman" w:cs="Times New Roman"/>
          <w:sz w:val="24"/>
          <w:szCs w:val="24"/>
        </w:rPr>
        <w:t>,</w:t>
      </w:r>
      <w:r w:rsidRPr="00227462">
        <w:rPr>
          <w:rFonts w:ascii="Times New Roman" w:hAnsi="Times New Roman" w:cs="Times New Roman"/>
          <w:sz w:val="24"/>
          <w:szCs w:val="24"/>
        </w:rPr>
        <w:t xml:space="preserve"> принимается Советом Партнёрства.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2.6. Возврат вступительного взноса после включения Партнёрства в государственный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реестр саморегулируемых организаций не допускается.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62">
        <w:rPr>
          <w:rFonts w:ascii="Times New Roman" w:hAnsi="Times New Roman" w:cs="Times New Roman"/>
          <w:b/>
          <w:sz w:val="24"/>
          <w:szCs w:val="24"/>
        </w:rPr>
        <w:t>3. ЕЖЕМЕСЯЧНЫЙ ЧЛЕНСКИЙ ВЗНОС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3.1. Ежемесячный членский взнос является регулярным денежным вкладом членов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3.2. Размер ежемесячного взноса устанавливается решением Общего Собрания членов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3.3. Ежемесячный взнос на текущий месяц оплачивается членом Партнерства в срок до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последнего календарного дня месяца, предшествующего текущему месяцу.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3.4. Обязанность по уплате ежемесячного взноса возникает у члена Партнерства начиная с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lastRenderedPageBreak/>
        <w:t>даты выдачи свидетельства о допуске к работам и оказанию услуг в области пожарной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безопасности, выдаваемого с даты включения Партнёрством в единый государственный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реестр саморегулируемых организаций.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3.5. Члены Партнерства, вступившие в Партнерство, по состоянию на 15 (пятнадцатое)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число включительно, либо после 15 (пятнадцатого) числа месяца, в котором был принято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решение о приеме лица в Партнерство, оплачивают ежемесячный членский взнос в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полном размере, либо в размере 1/2 от установленного размера членского взноса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3.6. При прекращении членства в Партнерстве обязанность члена Партнерства по уплате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ежемесячных взносов прекращается днём, следующим после даты принятия решения о его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исключении из Партнерства. При этом член Партнёрства не освобождается от</w:t>
      </w:r>
      <w:r w:rsidR="00DD4B8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обязанности по оплате задолженности по членским взносам.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3.7. Решение о взимании или о частичном, или кратковременном освобождении члена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Партнёрства от уплаты установленного ежемесячного взноса</w:t>
      </w:r>
      <w:r w:rsidR="00DD4B8B">
        <w:rPr>
          <w:rFonts w:ascii="Times New Roman" w:hAnsi="Times New Roman" w:cs="Times New Roman"/>
          <w:sz w:val="24"/>
          <w:szCs w:val="24"/>
        </w:rPr>
        <w:t>,</w:t>
      </w:r>
      <w:r w:rsidRPr="00227462">
        <w:rPr>
          <w:rFonts w:ascii="Times New Roman" w:hAnsi="Times New Roman" w:cs="Times New Roman"/>
          <w:sz w:val="24"/>
          <w:szCs w:val="24"/>
        </w:rPr>
        <w:t xml:space="preserve"> в каждом конкретном случае</w:t>
      </w:r>
      <w:r w:rsidR="00DD4B8B">
        <w:rPr>
          <w:rFonts w:ascii="Times New Roman" w:hAnsi="Times New Roman" w:cs="Times New Roman"/>
          <w:sz w:val="24"/>
          <w:szCs w:val="24"/>
        </w:rPr>
        <w:t xml:space="preserve">, </w:t>
      </w:r>
      <w:r w:rsidRPr="00227462">
        <w:rPr>
          <w:rFonts w:ascii="Times New Roman" w:hAnsi="Times New Roman" w:cs="Times New Roman"/>
          <w:sz w:val="24"/>
          <w:szCs w:val="24"/>
        </w:rPr>
        <w:t>принимается Советом Партнёрства.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3.8. При прекращении членства в Партнерстве, ранее оплаченный ежемесячный членский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взнос не возвращается.</w:t>
      </w:r>
    </w:p>
    <w:p w:rsidR="00227462" w:rsidRPr="00227462" w:rsidRDefault="00227462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D6" w:rsidRPr="00840E7F" w:rsidRDefault="008D33D6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7F">
        <w:rPr>
          <w:rFonts w:ascii="Times New Roman" w:hAnsi="Times New Roman" w:cs="Times New Roman"/>
          <w:b/>
          <w:sz w:val="24"/>
          <w:szCs w:val="24"/>
        </w:rPr>
        <w:t>4. ВЗНОС В КОМПЕНСАЦИОННЫЙ ФОНД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4.1. </w:t>
      </w:r>
      <w:r w:rsidR="008800D0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Взнос в компенсационный фонд представляет собой взнос, который вносится в целях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обеспечения осуществления компенсационных выплат в связи с возможным</w:t>
      </w:r>
      <w:r w:rsidR="00DD4B8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привлечением члена Партнёрства к гражданской ответственности, которая может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наступить в случае причинения вреда третьим лицам вследствие недостатков работ, услуг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в области пожарной безопасности, выполняемых членами Партнёрства, имеющими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свидетельство о допуске к работам,</w:t>
      </w:r>
      <w:r w:rsidR="00984B17">
        <w:rPr>
          <w:rFonts w:ascii="Times New Roman" w:hAnsi="Times New Roman" w:cs="Times New Roman"/>
          <w:sz w:val="24"/>
          <w:szCs w:val="24"/>
        </w:rPr>
        <w:t xml:space="preserve"> выданное</w:t>
      </w:r>
      <w:r w:rsidRPr="00227462">
        <w:rPr>
          <w:rFonts w:ascii="Times New Roman" w:hAnsi="Times New Roman" w:cs="Times New Roman"/>
          <w:sz w:val="24"/>
          <w:szCs w:val="24"/>
        </w:rPr>
        <w:t xml:space="preserve"> Партнерством.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4.2. </w:t>
      </w:r>
      <w:r w:rsidR="008800D0">
        <w:rPr>
          <w:rFonts w:ascii="Times New Roman" w:hAnsi="Times New Roman" w:cs="Times New Roman"/>
          <w:sz w:val="24"/>
          <w:szCs w:val="24"/>
        </w:rPr>
        <w:t xml:space="preserve">  </w:t>
      </w:r>
      <w:r w:rsidRPr="00227462">
        <w:rPr>
          <w:rFonts w:ascii="Times New Roman" w:hAnsi="Times New Roman" w:cs="Times New Roman"/>
          <w:sz w:val="24"/>
          <w:szCs w:val="24"/>
        </w:rPr>
        <w:t>Взнос в Компенсационный фонд оплачивается на специальный счет Партнерства.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4.3. Взнос в </w:t>
      </w:r>
      <w:r w:rsidR="008800D0">
        <w:rPr>
          <w:rFonts w:ascii="Times New Roman" w:hAnsi="Times New Roman" w:cs="Times New Roman"/>
          <w:sz w:val="24"/>
          <w:szCs w:val="24"/>
        </w:rPr>
        <w:t>К</w:t>
      </w:r>
      <w:r w:rsidRPr="00227462">
        <w:rPr>
          <w:rFonts w:ascii="Times New Roman" w:hAnsi="Times New Roman" w:cs="Times New Roman"/>
          <w:sz w:val="24"/>
          <w:szCs w:val="24"/>
        </w:rPr>
        <w:t>омпенсационный фонд оплачивается после приёма лица в члены</w:t>
      </w:r>
      <w:r w:rsidR="00984B17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Партнёрства и должен быть оплачен полностью до момента выдачи Партнёрством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свидетельства о допуске к работам и услугам в области пожарной безопасности,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предусмотренном Положением «О компенсационном фонде в НП «</w:t>
      </w:r>
      <w:r w:rsidR="00840E7F">
        <w:rPr>
          <w:rFonts w:ascii="Times New Roman" w:hAnsi="Times New Roman" w:cs="Times New Roman"/>
          <w:sz w:val="24"/>
          <w:szCs w:val="24"/>
        </w:rPr>
        <w:t>Пожарный</w:t>
      </w:r>
      <w:r w:rsidR="0098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7F">
        <w:rPr>
          <w:rFonts w:ascii="Times New Roman" w:hAnsi="Times New Roman" w:cs="Times New Roman"/>
          <w:sz w:val="24"/>
          <w:szCs w:val="24"/>
        </w:rPr>
        <w:t>СпецАудит</w:t>
      </w:r>
      <w:proofErr w:type="spellEnd"/>
      <w:r w:rsidRPr="00227462">
        <w:rPr>
          <w:rFonts w:ascii="Times New Roman" w:hAnsi="Times New Roman" w:cs="Times New Roman"/>
          <w:sz w:val="24"/>
          <w:szCs w:val="24"/>
        </w:rPr>
        <w:t>».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4.4. Размер взноса в компенсационный фонд на одного члена Партнёрства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устанавливается решением Общего Собрания членов Партнёрства на основании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минимального размера такого взноса, установленного действующим законодательством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РФ.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4.5. Возврат взноса, внесенного в </w:t>
      </w:r>
      <w:r w:rsidR="008800D0">
        <w:rPr>
          <w:rFonts w:ascii="Times New Roman" w:hAnsi="Times New Roman" w:cs="Times New Roman"/>
          <w:sz w:val="24"/>
          <w:szCs w:val="24"/>
        </w:rPr>
        <w:t>К</w:t>
      </w:r>
      <w:r w:rsidRPr="00227462">
        <w:rPr>
          <w:rFonts w:ascii="Times New Roman" w:hAnsi="Times New Roman" w:cs="Times New Roman"/>
          <w:sz w:val="24"/>
          <w:szCs w:val="24"/>
        </w:rPr>
        <w:t>омпенсационный фонд, не допускается после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включения Партнёрством в государственный реестр саморегулируемых организаций.</w:t>
      </w:r>
    </w:p>
    <w:p w:rsidR="009C01CB" w:rsidRDefault="009C01CB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CB" w:rsidRDefault="009C01CB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D6" w:rsidRPr="00840E7F" w:rsidRDefault="008D33D6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7F">
        <w:rPr>
          <w:rFonts w:ascii="Times New Roman" w:hAnsi="Times New Roman" w:cs="Times New Roman"/>
          <w:b/>
          <w:sz w:val="24"/>
          <w:szCs w:val="24"/>
        </w:rPr>
        <w:t>5. ЦЕЛЕВЫЕ ВЗНОСЫ</w:t>
      </w:r>
    </w:p>
    <w:p w:rsidR="00840E7F" w:rsidRPr="00227462" w:rsidRDefault="00840E7F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5.1. </w:t>
      </w:r>
      <w:r w:rsidR="008800D0">
        <w:rPr>
          <w:rFonts w:ascii="Times New Roman" w:hAnsi="Times New Roman" w:cs="Times New Roman"/>
          <w:sz w:val="24"/>
          <w:szCs w:val="24"/>
        </w:rPr>
        <w:t xml:space="preserve">  </w:t>
      </w:r>
      <w:r w:rsidRPr="00227462">
        <w:rPr>
          <w:rFonts w:ascii="Times New Roman" w:hAnsi="Times New Roman" w:cs="Times New Roman"/>
          <w:sz w:val="24"/>
          <w:szCs w:val="24"/>
        </w:rPr>
        <w:t>Каждый член Партнерства вправе оказывать Партнерству финансовую помощь в виде</w:t>
      </w:r>
      <w:r w:rsidR="008800D0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целевых взносов на ведение уставной деятельности в любое время и без ограничений.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5.2. Целевые взносы могут устанавливаться для финансирования конкретных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мероприятий и программ.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5.3. </w:t>
      </w:r>
      <w:r w:rsidR="008800D0">
        <w:rPr>
          <w:rFonts w:ascii="Times New Roman" w:hAnsi="Times New Roman" w:cs="Times New Roman"/>
          <w:sz w:val="24"/>
          <w:szCs w:val="24"/>
        </w:rPr>
        <w:t xml:space="preserve">   </w:t>
      </w:r>
      <w:r w:rsidRPr="00227462">
        <w:rPr>
          <w:rFonts w:ascii="Times New Roman" w:hAnsi="Times New Roman" w:cs="Times New Roman"/>
          <w:sz w:val="24"/>
          <w:szCs w:val="24"/>
        </w:rPr>
        <w:t>Целевые членские взносы возврату не подлежат.</w:t>
      </w:r>
    </w:p>
    <w:p w:rsid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840E7F" w:rsidRDefault="008D33D6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7F">
        <w:rPr>
          <w:rFonts w:ascii="Times New Roman" w:hAnsi="Times New Roman" w:cs="Times New Roman"/>
          <w:b/>
          <w:sz w:val="24"/>
          <w:szCs w:val="24"/>
        </w:rPr>
        <w:t>6. ОТВЕТСТВЕННОСТЬ ПО УПЛАТЕ ВЗНОСОВ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6.1. Своевременность и полнота поступления взносов, установленных настоящим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Положением, контролируются единоличным исполнительным органом Партнерства.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lastRenderedPageBreak/>
        <w:t>6.2. В случае нарушения членом Партнерства обязанности по оплате взносов, к нему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могут быть применены меры дисциплинарного воздействия, предусмотренные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действующим законодательством РФ и внутренними документами Партнерства.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840E7F" w:rsidRDefault="008D33D6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7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его утверждения Общим Собранием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членов Партнерства и действует неопределенный срок.</w:t>
      </w:r>
    </w:p>
    <w:p w:rsidR="00701C8E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7.2. Внесение изменений и дополнений в настоящее Положение осуществляется на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основании решения Общего Собрания членов Партнерства, которые вступают в силу с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даты их утверждения.</w:t>
      </w:r>
    </w:p>
    <w:sectPr w:rsidR="00701C8E" w:rsidRPr="00227462" w:rsidSect="00DB1858">
      <w:footerReference w:type="default" r:id="rId6"/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9B" w:rsidRDefault="00E40F9B" w:rsidP="009C01CB">
      <w:pPr>
        <w:spacing w:after="0" w:line="240" w:lineRule="auto"/>
      </w:pPr>
      <w:r>
        <w:separator/>
      </w:r>
    </w:p>
  </w:endnote>
  <w:endnote w:type="continuationSeparator" w:id="0">
    <w:p w:rsidR="00E40F9B" w:rsidRDefault="00E40F9B" w:rsidP="009C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CB" w:rsidRDefault="009C01CB">
    <w:pPr>
      <w:pStyle w:val="a5"/>
      <w:jc w:val="right"/>
    </w:pPr>
  </w:p>
  <w:p w:rsidR="009C01CB" w:rsidRDefault="009C01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9B" w:rsidRDefault="00E40F9B" w:rsidP="009C01CB">
      <w:pPr>
        <w:spacing w:after="0" w:line="240" w:lineRule="auto"/>
      </w:pPr>
      <w:r>
        <w:separator/>
      </w:r>
    </w:p>
  </w:footnote>
  <w:footnote w:type="continuationSeparator" w:id="0">
    <w:p w:rsidR="00E40F9B" w:rsidRDefault="00E40F9B" w:rsidP="009C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8B"/>
    <w:rsid w:val="00044B07"/>
    <w:rsid w:val="0013247C"/>
    <w:rsid w:val="001E303E"/>
    <w:rsid w:val="00227462"/>
    <w:rsid w:val="002B07AA"/>
    <w:rsid w:val="003360EA"/>
    <w:rsid w:val="003D1CDD"/>
    <w:rsid w:val="004850CF"/>
    <w:rsid w:val="00620B48"/>
    <w:rsid w:val="00701C8E"/>
    <w:rsid w:val="00720691"/>
    <w:rsid w:val="00840E7F"/>
    <w:rsid w:val="0084334E"/>
    <w:rsid w:val="008800D0"/>
    <w:rsid w:val="008D33D6"/>
    <w:rsid w:val="008D75CF"/>
    <w:rsid w:val="0096148B"/>
    <w:rsid w:val="00984B17"/>
    <w:rsid w:val="009C01CB"/>
    <w:rsid w:val="009F56D3"/>
    <w:rsid w:val="00B00647"/>
    <w:rsid w:val="00B241FB"/>
    <w:rsid w:val="00B51659"/>
    <w:rsid w:val="00BC23AC"/>
    <w:rsid w:val="00C71843"/>
    <w:rsid w:val="00D62CFB"/>
    <w:rsid w:val="00DB1858"/>
    <w:rsid w:val="00DD4B8B"/>
    <w:rsid w:val="00DF43E6"/>
    <w:rsid w:val="00E05ED6"/>
    <w:rsid w:val="00E40F9B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1B23"/>
  <w15:docId w15:val="{74AA7221-D6AA-45DA-A9CD-F1AE5D9A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1CB"/>
  </w:style>
  <w:style w:type="paragraph" w:styleId="a5">
    <w:name w:val="footer"/>
    <w:basedOn w:val="a"/>
    <w:link w:val="a6"/>
    <w:uiPriority w:val="99"/>
    <w:unhideWhenUsed/>
    <w:rsid w:val="009C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np-audit_01</dc:creator>
  <cp:lastModifiedBy>Пользователь Windows</cp:lastModifiedBy>
  <cp:revision>9</cp:revision>
  <cp:lastPrinted>2014-03-12T12:37:00Z</cp:lastPrinted>
  <dcterms:created xsi:type="dcterms:W3CDTF">2011-06-15T06:44:00Z</dcterms:created>
  <dcterms:modified xsi:type="dcterms:W3CDTF">2017-01-17T15:08:00Z</dcterms:modified>
</cp:coreProperties>
</file>