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3E" w:rsidRPr="00E478C1" w:rsidRDefault="001E303E" w:rsidP="00D30690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78C1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E478C1" w:rsidRPr="00E478C1">
        <w:rPr>
          <w:rFonts w:ascii="Times New Roman" w:hAnsi="Times New Roman" w:cs="Times New Roman"/>
          <w:sz w:val="24"/>
          <w:szCs w:val="24"/>
        </w:rPr>
        <w:t>Общим собранием</w:t>
      </w:r>
      <w:r w:rsidR="005235B0" w:rsidRPr="00E478C1">
        <w:rPr>
          <w:rFonts w:ascii="Times New Roman" w:hAnsi="Times New Roman" w:cs="Times New Roman"/>
          <w:sz w:val="24"/>
          <w:szCs w:val="24"/>
        </w:rPr>
        <w:t xml:space="preserve"> </w:t>
      </w:r>
      <w:r w:rsidRPr="00E478C1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D30690" w:rsidRPr="00E478C1">
        <w:rPr>
          <w:rFonts w:ascii="Times New Roman" w:hAnsi="Times New Roman" w:cs="Times New Roman"/>
          <w:sz w:val="24"/>
          <w:szCs w:val="24"/>
        </w:rPr>
        <w:t xml:space="preserve"> содействия</w:t>
      </w:r>
      <w:r w:rsidR="005235B0" w:rsidRPr="00E478C1">
        <w:rPr>
          <w:rFonts w:ascii="Times New Roman" w:hAnsi="Times New Roman" w:cs="Times New Roman"/>
          <w:sz w:val="24"/>
          <w:szCs w:val="24"/>
        </w:rPr>
        <w:t xml:space="preserve"> </w:t>
      </w:r>
      <w:r w:rsidR="00D30690" w:rsidRPr="00E478C1">
        <w:rPr>
          <w:rFonts w:ascii="Times New Roman" w:hAnsi="Times New Roman" w:cs="Times New Roman"/>
          <w:sz w:val="24"/>
          <w:szCs w:val="24"/>
        </w:rPr>
        <w:t xml:space="preserve">организациям в области обеспечения пожарной безопасности </w:t>
      </w:r>
      <w:r w:rsidRPr="00E478C1">
        <w:rPr>
          <w:rFonts w:ascii="Times New Roman" w:hAnsi="Times New Roman" w:cs="Times New Roman"/>
          <w:sz w:val="24"/>
          <w:szCs w:val="24"/>
        </w:rPr>
        <w:t>«</w:t>
      </w:r>
      <w:r w:rsidR="00D30690" w:rsidRPr="00E478C1"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E478C1">
        <w:rPr>
          <w:rFonts w:ascii="Times New Roman" w:hAnsi="Times New Roman" w:cs="Times New Roman"/>
          <w:sz w:val="24"/>
          <w:szCs w:val="24"/>
        </w:rPr>
        <w:t>»</w:t>
      </w:r>
    </w:p>
    <w:p w:rsidR="001E303E" w:rsidRPr="00E478C1" w:rsidRDefault="001E303E" w:rsidP="00D30690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E478C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E1F80" w:rsidRPr="00E478C1">
        <w:rPr>
          <w:rFonts w:ascii="Times New Roman" w:hAnsi="Times New Roman" w:cs="Times New Roman"/>
          <w:sz w:val="24"/>
          <w:szCs w:val="24"/>
        </w:rPr>
        <w:t xml:space="preserve">2  от </w:t>
      </w:r>
      <w:r w:rsidR="000A0769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E478C1">
        <w:rPr>
          <w:rFonts w:ascii="Times New Roman" w:hAnsi="Times New Roman" w:cs="Times New Roman"/>
          <w:sz w:val="24"/>
          <w:szCs w:val="24"/>
        </w:rPr>
        <w:t xml:space="preserve"> </w:t>
      </w:r>
      <w:r w:rsidR="000A0769">
        <w:rPr>
          <w:rFonts w:ascii="Times New Roman" w:hAnsi="Times New Roman" w:cs="Times New Roman"/>
          <w:sz w:val="24"/>
          <w:szCs w:val="24"/>
        </w:rPr>
        <w:t>декабря</w:t>
      </w:r>
      <w:r w:rsidRPr="00E478C1">
        <w:rPr>
          <w:rFonts w:ascii="Times New Roman" w:hAnsi="Times New Roman" w:cs="Times New Roman"/>
          <w:sz w:val="24"/>
          <w:szCs w:val="24"/>
        </w:rPr>
        <w:t xml:space="preserve"> 201</w:t>
      </w:r>
      <w:r w:rsidR="000A0769">
        <w:rPr>
          <w:rFonts w:ascii="Times New Roman" w:hAnsi="Times New Roman" w:cs="Times New Roman"/>
          <w:sz w:val="24"/>
          <w:szCs w:val="24"/>
        </w:rPr>
        <w:t>6</w:t>
      </w:r>
      <w:r w:rsidRPr="00E478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0690" w:rsidRDefault="00D30690" w:rsidP="00D30690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D30690" w:rsidRDefault="00D30690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C1" w:rsidRPr="00D30690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3E" w:rsidRPr="00D30690" w:rsidRDefault="001E303E" w:rsidP="00D3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9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E303E" w:rsidRPr="00D30690" w:rsidRDefault="001E303E" w:rsidP="00D3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90">
        <w:rPr>
          <w:rFonts w:ascii="Times New Roman" w:hAnsi="Times New Roman" w:cs="Times New Roman"/>
          <w:b/>
          <w:bCs/>
          <w:sz w:val="24"/>
          <w:szCs w:val="24"/>
        </w:rPr>
        <w:t>о страховании гражданской ответственности</w:t>
      </w:r>
    </w:p>
    <w:p w:rsidR="001E303E" w:rsidRDefault="001E303E" w:rsidP="00D3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90">
        <w:rPr>
          <w:rFonts w:ascii="Times New Roman" w:hAnsi="Times New Roman" w:cs="Times New Roman"/>
          <w:b/>
          <w:bCs/>
          <w:sz w:val="24"/>
          <w:szCs w:val="24"/>
        </w:rPr>
        <w:t>членов Некоммерческого Партнерства</w:t>
      </w:r>
      <w:r w:rsidR="00D30690">
        <w:rPr>
          <w:rFonts w:ascii="Times New Roman" w:hAnsi="Times New Roman" w:cs="Times New Roman"/>
          <w:b/>
          <w:bCs/>
          <w:sz w:val="24"/>
          <w:szCs w:val="24"/>
        </w:rPr>
        <w:t xml:space="preserve"> содействия организациям в области обеспечения пожарной безопасности</w:t>
      </w:r>
      <w:r w:rsidRPr="00D3069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D30690">
        <w:rPr>
          <w:rFonts w:ascii="Times New Roman" w:hAnsi="Times New Roman" w:cs="Times New Roman"/>
          <w:b/>
          <w:bCs/>
          <w:sz w:val="24"/>
          <w:szCs w:val="24"/>
        </w:rPr>
        <w:t>Пожарный СпецАудит</w:t>
      </w:r>
      <w:r w:rsidRPr="00D306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0690" w:rsidRDefault="00D30690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0690" w:rsidRDefault="00D30690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E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E478C1" w:rsidRDefault="00E478C1" w:rsidP="00E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A0769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8C1" w:rsidRDefault="00E478C1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03E" w:rsidRPr="00D30690" w:rsidRDefault="001E303E" w:rsidP="00D30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9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30690" w:rsidRPr="00D30690" w:rsidRDefault="00D30690" w:rsidP="00D306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Гражданским Кодексом РФ, ФЗ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«О некоммерческих о</w:t>
      </w:r>
      <w:r w:rsidR="005235B0">
        <w:rPr>
          <w:rFonts w:ascii="Times New Roman" w:hAnsi="Times New Roman" w:cs="Times New Roman"/>
          <w:sz w:val="24"/>
          <w:szCs w:val="24"/>
        </w:rPr>
        <w:t xml:space="preserve">рганизациях» от 12.01.1996 г. № </w:t>
      </w:r>
      <w:r w:rsidRPr="00D30690">
        <w:rPr>
          <w:rFonts w:ascii="Times New Roman" w:hAnsi="Times New Roman" w:cs="Times New Roman"/>
          <w:sz w:val="24"/>
          <w:szCs w:val="24"/>
        </w:rPr>
        <w:t>7-ФЗ, ФЗ «О саморегулируемых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организациях» от 01.12. 2007 г. №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315-ФЗ, ФЗ «О пожарной безопасности» от 21.12.1994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г. № 69-ФЗ, Уставом Некоммерческого Партнерства</w:t>
      </w:r>
      <w:r w:rsidR="00D30690">
        <w:rPr>
          <w:rFonts w:ascii="Times New Roman" w:hAnsi="Times New Roman" w:cs="Times New Roman"/>
          <w:sz w:val="24"/>
          <w:szCs w:val="24"/>
        </w:rPr>
        <w:t xml:space="preserve"> содействия организациям в области обеспечения пожарной безопасности</w:t>
      </w:r>
      <w:r w:rsidRPr="00D30690">
        <w:rPr>
          <w:rFonts w:ascii="Times New Roman" w:hAnsi="Times New Roman" w:cs="Times New Roman"/>
          <w:sz w:val="24"/>
          <w:szCs w:val="24"/>
        </w:rPr>
        <w:t xml:space="preserve"> «</w:t>
      </w:r>
      <w:r w:rsidR="00D30690">
        <w:rPr>
          <w:rFonts w:ascii="Times New Roman" w:hAnsi="Times New Roman" w:cs="Times New Roman"/>
          <w:sz w:val="24"/>
          <w:szCs w:val="24"/>
        </w:rPr>
        <w:t>Пожарный СпецАудит</w:t>
      </w:r>
      <w:r w:rsidRPr="00D30690">
        <w:rPr>
          <w:rFonts w:ascii="Times New Roman" w:hAnsi="Times New Roman" w:cs="Times New Roman"/>
          <w:sz w:val="24"/>
          <w:szCs w:val="24"/>
        </w:rPr>
        <w:t>» (именуемое в дальнейшем - Партнерство)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и устанавливает требования и условия страхования гражданской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Партнерства, которая может наступить в случае причинения вреда вследствие недостатков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работ (услуг) в области пожарной безопасности, условия такого страхования.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1.2. Каждый член Партнерства обязан застраховать свою гражданскую ответственность,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которая может наступить в случае причинения вреда вследствие недостатков работ, услуг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в области пожарной безопасности (далее - гражданская ответственность), в срок не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позднее 1 месяца после вступления в члены Партнерства. Лица, являющиеся членами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Партнерства на дату включения Партнерства в государственный реестр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="00630EC5">
        <w:rPr>
          <w:rFonts w:ascii="Times New Roman" w:hAnsi="Times New Roman" w:cs="Times New Roman"/>
          <w:sz w:val="24"/>
          <w:szCs w:val="24"/>
        </w:rPr>
        <w:t>с</w:t>
      </w:r>
      <w:r w:rsidRPr="00D30690">
        <w:rPr>
          <w:rFonts w:ascii="Times New Roman" w:hAnsi="Times New Roman" w:cs="Times New Roman"/>
          <w:sz w:val="24"/>
          <w:szCs w:val="24"/>
        </w:rPr>
        <w:t>аморегулируемых организаций, обязаны застраховать свою гражданскую</w:t>
      </w:r>
      <w:r w:rsidR="005235B0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ответственность в течение 1 (одного) месяца с даты включения Партнерства в единый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государственный реестр саморегулируемых организаций.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1.3. В случае невыполнения требования, указанного в пункте 1.2 настоящего Положения, в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отношении члена Партнерства применяются меры дисциплинарного воздействия,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установленные в Партнерстве.</w:t>
      </w:r>
    </w:p>
    <w:p w:rsidR="001E303E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1.4. Установленное в соответствии с настоящим Положением требование к страхованию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гражданской ответственности является одним из способов обеспечения имущественной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 xml:space="preserve">ответственности членов </w:t>
      </w:r>
      <w:r w:rsidR="00630EC5">
        <w:rPr>
          <w:rFonts w:ascii="Times New Roman" w:hAnsi="Times New Roman" w:cs="Times New Roman"/>
          <w:sz w:val="24"/>
          <w:szCs w:val="24"/>
        </w:rPr>
        <w:t>Партнерства</w:t>
      </w:r>
      <w:r w:rsidRPr="00D30690">
        <w:rPr>
          <w:rFonts w:ascii="Times New Roman" w:hAnsi="Times New Roman" w:cs="Times New Roman"/>
          <w:sz w:val="24"/>
          <w:szCs w:val="24"/>
        </w:rPr>
        <w:t xml:space="preserve"> перед потребителями произведенных ими работ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области пожарной безопасности и (или) иными лицами.</w:t>
      </w:r>
    </w:p>
    <w:p w:rsidR="00D30690" w:rsidRPr="00D30690" w:rsidRDefault="00D30690" w:rsidP="00D3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03E" w:rsidRPr="00D30690" w:rsidRDefault="001E303E" w:rsidP="00D30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90">
        <w:rPr>
          <w:rFonts w:ascii="Times New Roman" w:hAnsi="Times New Roman" w:cs="Times New Roman"/>
          <w:b/>
          <w:sz w:val="24"/>
          <w:szCs w:val="24"/>
        </w:rPr>
        <w:t>УСЛОВИЯ СТРАХОВАНИЯ ГРАЖДАНСКОЙ ОТВЕТСТВЕННОСТИ</w:t>
      </w:r>
    </w:p>
    <w:p w:rsidR="00D30690" w:rsidRPr="00D30690" w:rsidRDefault="00D30690" w:rsidP="00D306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2.1. Страхование гражданской ответственн</w:t>
      </w:r>
      <w:r w:rsidR="00630EC5">
        <w:rPr>
          <w:rFonts w:ascii="Times New Roman" w:hAnsi="Times New Roman" w:cs="Times New Roman"/>
          <w:sz w:val="24"/>
          <w:szCs w:val="24"/>
        </w:rPr>
        <w:t>ости, предусмотренное настоящим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</w:t>
      </w:r>
      <w:r w:rsidR="00630EC5">
        <w:rPr>
          <w:rFonts w:ascii="Times New Roman" w:hAnsi="Times New Roman" w:cs="Times New Roman"/>
          <w:sz w:val="24"/>
          <w:szCs w:val="24"/>
        </w:rPr>
        <w:t>оложением</w:t>
      </w:r>
      <w:r w:rsidRPr="00D30690">
        <w:rPr>
          <w:rFonts w:ascii="Times New Roman" w:hAnsi="Times New Roman" w:cs="Times New Roman"/>
          <w:sz w:val="24"/>
          <w:szCs w:val="24"/>
        </w:rPr>
        <w:t>, осуществляется на основании договора, заключенного между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Страхователем,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 одной стороны, и Страховщиком с другой стороны.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 качестве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Страхователя может выступать член Партнерства или иное лицо, выступающее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 качестве Страхователя и действующее в интересах члена Партнёрства при условии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обязательного указания в договоре страхования такого члена Партнёрства в качестве лица,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 интересах которого заключается договор, и риск ответственности которого за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причинение вреда страхуется. В качестве Страховщика может выступать лицо, имеющее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лицензию на осуществление страховой деятельности.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 Условия договора страхования должны соответствовать установленным настоящим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Положением требованиям к: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2.2.1. Объекту страхования;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2.2.2. Определению страхового случая;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2.2.3. Размеру страховой суммы;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2.2.4. Сумме страхового взноса и сроках его уплаты;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2.2.5. Сроку действия договора страхования;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2.2.6. Порядку и срокам выплаты страхового возмещения.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2.3. Договор страхования может быть оформлен в виде страхового полиса.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2.4. Требования к объекту страхования.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2.4.1. Объектом страхования является гражданская ответственность члена Партнерства,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которая может наступить в случае причинения им вреда вследствие недостатков работ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(услуг) в области пожарной безопасности.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lastRenderedPageBreak/>
        <w:t>2.4.2. Объектом страхования является гражданская ответственность члена Партнерства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отношении всех видов работ (услуг) которые указаны в свидетельстве о допуске к работам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(услугам) в области пожарной безопасности (далее - Свидетельство), выданном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Партнерством. Соответствующие виды работ (услуг) должны быть указаны в договоре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страхования. При внесении изменений в Свидетельство член Партнерства обязан внести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соответствующие изменения в договор страхования (исключить или добавить виды работ)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в срок не позднее десяти дней после внесения изменений в Свидетельство.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2.4.3. Объектом страхования является гражданская ответственность члена Партнерства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отношении лишь тех недостатков работ (услуг), которые допущены членом Партнерства в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период действия Свидетельства, выданного Партнерством.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 Требования к определению страхового случая.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2.5.1. Страховым случаем должен являться факт наступления в соответствии с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законодательством РФ гражданской ответственности Страхователя перед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Выгодоприобретателем вследствие причинения последнему вреда в результате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недостатков работ (услуг) в области пожарной безопасности, указанных в договоре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2.5.2. Страховым событием должен являться факт причинения вреда жизни, здоровью 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имуществу третьих лиц, повлекший возникновение обязанности Страхователя возместить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причиненный вред в соответствии с требованиями Гражданского законодательства РФ.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2.5.3. Событие признается страховым случаем, если: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причинение вреда находится в прямой причинно-следственной связи между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недостатками работ (услуг) в области пожарной безопасности, и наступившими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последствиями у потерпевшего лица;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гражданская ответственность Страхователя за причинение вреда третьим лицам явилась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результатом недостатков работ, допущенных в течение срока действия договора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требования о возмещении вреда предъявлены Выгодоприобретателем Страхователю на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основании законодательства Российской Федерации, но в течение срока действия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договора страхования;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факт установления обязанности Страхователя (Застрахованного лица) возместить вред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Выгодоприобретателю признан Сторонами в досудебном (внесудебном) порядке или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установлен вступившим в законную силу решением суда.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2.5.4. Страховым случаем не являются: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любые косвенные убытки третьих лиц, возникшие в результате страхового события,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том числе неполученная прибыль, ущерб деловой репутации (для юридических лиц) 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т.д.;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моральный вред (для физических лиц);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жизни, здоровью и/или имуществу Страхователя, а также жизни,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здоровью и</w:t>
      </w:r>
      <w:r w:rsidR="00630EC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(или) имуществу его сотрудников (работников) во время исполнения ими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своих служебных (трудовых) обязанностей;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умышленного, преступного действия (бездействия) Страхователя, Выгодоприобретателя,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их представителей, а также действия (бездействия) Страхователя, Выгодоприобретателей,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их представителей, находящихся в состоянии алкогольного, наркотического или другого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опьянения или его последствий;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вследствие изъятия, конфискации, реквизиции, ареста или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уничтожения результатов работ услуг в области пожарной безопасности, по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распоряжению уполномоченных государственных органов;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имуществу, взятому Страхователем в аренду, лизинг, доверительное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управление, прокат или находящемуся у него на хранении или в залоге;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вследствие всякого рода военных действий или военных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мероприятий и их последствий, повреждения минами, бомбами и т.п., народных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волнений, гражданской войны, забастовок, бунта, путча, мятежа, локаутов, введения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lastRenderedPageBreak/>
        <w:t>чрезвычайного или особого положения, государственного переворота, распоряжений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государственных органов, прямого или косвенного воздействия ядерной энергии,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ядерного взрыва, радиации или радиоактивного заражения, террористического акта;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объекту в результате выполнения работ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(услуг) в области пожарной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безопасности и выразившийся в его гибели (утрате) или повреждении вследствие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допущенных Страхователем недостатков работ (услуг);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в связи с недостатками, допущенными Страхователем при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выполнении работ (услуг) в области пожарной безопасности, в случае, если на момент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заключения настоящего Договора Страхователю (ответственным сотрудникам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Страхователя) было известно или заведомо должно было быть известно о наличии таких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недостатков, и Страховщик не был уведомлен о данных недостатках при заключении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договора;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в процессе проведения экспериментальных или исследовательских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работ в области пожарной безопасности;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причиненный вследствие использования техники, не прошедшей требуемого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соответствии с условиями законодательства освидетельствования либо находящейся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заведомо непригодном к эксплуатации состоянии, а также на дорогах общего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пользования;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вред, который Страхователь обязан возместить в связи с возникшей у него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ответственностью по договору (нарушение или ненадлежащее исполнение обязательств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 договору), а также требованиями, основанными или возникающими из какого-либо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поручительства и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(или) гарантийных обязательств Страхователя;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2.5.5. Страховщик не несет обязательств по возмещению расходов Страхователя, которые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могут возникнуть у него в связи со страховым случаем в результате применения к нему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санкций (наказаний), предусмотренных административным и</w:t>
      </w:r>
      <w:r w:rsidR="00CA2B63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(или) уголовным правом, а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также по возмещению неустоек, штрафов, пеней.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2.5.6. Расширение перечня исключений допустимо по согласованию с Партнерством.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2.6. Требования к размеру страховой суммы.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2.6.1. Размер страховой суммы должен определяться на основании положений п. 3 ст. 947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ГК РФ с учетом требований настоящего Положения.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2.6.2. Минимальный размер страховой суммы, которая должна быть указана в договоре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 xml:space="preserve">страхования, устанавливается в </w:t>
      </w:r>
      <w:r w:rsidRPr="0062561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B0152" w:rsidRPr="00625615">
        <w:rPr>
          <w:rFonts w:ascii="Times New Roman" w:hAnsi="Times New Roman" w:cs="Times New Roman"/>
          <w:sz w:val="24"/>
          <w:szCs w:val="24"/>
        </w:rPr>
        <w:t>5 000 000 (п</w:t>
      </w:r>
      <w:r w:rsidRPr="00625615">
        <w:rPr>
          <w:rFonts w:ascii="Times New Roman" w:hAnsi="Times New Roman" w:cs="Times New Roman"/>
          <w:sz w:val="24"/>
          <w:szCs w:val="24"/>
        </w:rPr>
        <w:t>ять миллионов)</w:t>
      </w:r>
      <w:r w:rsidRPr="00D3069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2.6.3. Условиями договора страхования может быть предусмотрено право Страхователя на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восстановление страховой суммы после выплаты Страховщиком страхового возмещения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до размера, который она составляла на момент наступления страхового случая.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2.6.4. В течение десяти дней с даты выплаты страхового возмещения Страхователь обязан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представить в Партнерство дополнение (дополнительное соглашение) к договору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страхования, подтверждающее восстановление страховой суммы до размера, который она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составляла на момент наступления страхового случая.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2.6.5. По условиям договора страхования допускается применение безусловной франшизы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(часть невозмещаемого ущерба). Безусловная франшиза не должна быть установлена в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="00FB0152">
        <w:rPr>
          <w:rFonts w:ascii="Times New Roman" w:hAnsi="Times New Roman" w:cs="Times New Roman"/>
          <w:sz w:val="24"/>
          <w:szCs w:val="24"/>
        </w:rPr>
        <w:t>размере, превышающем 3</w:t>
      </w:r>
      <w:r w:rsidRPr="00D30690">
        <w:rPr>
          <w:rFonts w:ascii="Times New Roman" w:hAnsi="Times New Roman" w:cs="Times New Roman"/>
          <w:sz w:val="24"/>
          <w:szCs w:val="24"/>
        </w:rPr>
        <w:t>% (трёх процентов) от страховой суммы.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2.7. Требования к сумме страхового взноса и срокам его уплаты.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2.7.1. Размер страхового взноса устанавливается договором страхования.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2.7.2. Срок уплаты страхового взноса определяется договором страхования, но не должен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превышать 30 (тридцать) дней с даты заключения договора страхования.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2.7.3. Договором между Партнерством и Страховщиком могут быть установлены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рекомендуемые размеры сумм страховых взносов.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 Требования к сроку действия договора страхования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2.8.1. Минимальный срок договора страхования - 12 (двенадцать) месяцев.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lastRenderedPageBreak/>
        <w:t>2.8.2. До истечения срока договора страхования член Партнерства обязан заключить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новый договор страхования с другим страховщиком или внести изменения в</w:t>
      </w:r>
      <w:r w:rsidR="00FB0152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действующий договор, увеличив срок его действия не менее чем на 12 (двенадцать)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месяцев.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2.8.3. В договоре страхования могут быть установлены следующие основании досрочного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прекращения (расторжения) договора страхования: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полного и надлежащего исполнения страховщиком своих обязательств перед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страхователем;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ликвидации страхователя или страховщика в добровольном или принудительном</w:t>
      </w:r>
      <w:r w:rsidR="00FB0152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порядке, установленном законодательными актами РФ;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принятия судом решения о признании Договора страхования недействительным;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отзыв у Страхователя Свидетельства в отношении всех видов работ, услуг в области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прекращения Страхователем членства в Партнерстве;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 РФ.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2.8.4. В случае если страхователь претендует на прием в члены саморегулируемой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организации, начало действия договора страхования гражданской ответственности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должно быть установлено не позднее предполагаемого срока вынесения решения о приеме, устанавливаемого с учетом положений законодательства РФ.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2.8.5. Действия договора страхования не прекращаются после ликвидации, банкротства,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прекращения Страхователем членства в Саморегулируемой организации, отзыве у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страхователя разрешительных документов (лицензии, свидетельства о допуске к работам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и т.п.). При этом действие договора страхования должно продолжаться в отношении вреда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причиненного в результате деятельности, которая осуществлялась страхователем</w:t>
      </w:r>
      <w:r w:rsidR="001D3C4D">
        <w:rPr>
          <w:rFonts w:ascii="Times New Roman" w:hAnsi="Times New Roman" w:cs="Times New Roman"/>
          <w:sz w:val="24"/>
          <w:szCs w:val="24"/>
        </w:rPr>
        <w:t xml:space="preserve"> на</w:t>
      </w:r>
      <w:r w:rsidRPr="00D30690">
        <w:rPr>
          <w:rFonts w:ascii="Times New Roman" w:hAnsi="Times New Roman" w:cs="Times New Roman"/>
          <w:sz w:val="24"/>
          <w:szCs w:val="24"/>
        </w:rPr>
        <w:t xml:space="preserve"> законных основаниях.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2.8.6. Договором страхования гражданской ответственности должна быть предусмотрена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возможность Выгодоприобретателя предъявлять требования о возмещении вреда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непосредственно страховщику.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2.8.7. Допускается улучшение условий договора страхования в части расширения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страхового покрытия, увеличения лимитов ответственности, расширения сервисных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условий со стороны Страховщика.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2.9. Требования к порядку и срокам выплаты страхового возмещения.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2.9.1. Договором страхования должно быть предусмотрено право Страхователя на</w:t>
      </w:r>
      <w:r w:rsidR="001D3C4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получение страхового возмещения, в случае если Страхователь с предварительного</w:t>
      </w:r>
      <w:r w:rsidR="00BC356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письменного согласия Страховщика самостоятельно компенсировал причиненный вред.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2.9.2. Договором страхования должен быть определен порядок взаимодействия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Страхователя и Страховщика при наступлении события, имеющего признаки страхового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случая, указан примерный перечень документов, необходимых для определения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обстоятельств, причин и размера причиненного вреда.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2.9.3. Установленный договором срок выплаты Страховщиком страхового возмещения не</w:t>
      </w:r>
    </w:p>
    <w:p w:rsidR="001E303E" w:rsidRPr="00D30690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должен превышать 20 (двадцати) рабочих дней с момента получения Страховщиком всех</w:t>
      </w:r>
    </w:p>
    <w:p w:rsidR="001E303E" w:rsidRDefault="001E303E" w:rsidP="00BC3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документов, необходимых для установления обстоятельств, причин и размера,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причиненного вреда, а также письменного заявления Страхователя.</w:t>
      </w:r>
    </w:p>
    <w:p w:rsidR="00D30690" w:rsidRDefault="00D30690" w:rsidP="001E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3E" w:rsidRPr="00D30690" w:rsidRDefault="001E303E" w:rsidP="00D30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90">
        <w:rPr>
          <w:rFonts w:ascii="Times New Roman" w:hAnsi="Times New Roman" w:cs="Times New Roman"/>
          <w:b/>
          <w:sz w:val="24"/>
          <w:szCs w:val="24"/>
        </w:rPr>
        <w:t>УВЕДОМЛЕНИЕ О СТРАХОВАНИИ</w:t>
      </w:r>
    </w:p>
    <w:p w:rsidR="00D30690" w:rsidRPr="00D30690" w:rsidRDefault="00D30690" w:rsidP="00D306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3E" w:rsidRPr="00D30690" w:rsidRDefault="001E303E" w:rsidP="00B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3.1. Члены Партнерства обязаны уведомлять Партнерство о заключении договоров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страхования в соответствии с настоящими Правилами, об изменении, расторжении,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продлении соответствующих договоров.</w:t>
      </w:r>
    </w:p>
    <w:p w:rsidR="00D30690" w:rsidRPr="00D30690" w:rsidRDefault="001E303E" w:rsidP="00B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3.2. Уведомление должно быть направлено в Партнерство в срок не позднее десяти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рабочих дней поле соответствующего заключения, изменения, расторжения, продления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lastRenderedPageBreak/>
        <w:t>договора. К уведомлению должны прилагаться копии документов, подтверждающих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выполнение требований настоящих Правил, а также уплату страхового взноса.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3E" w:rsidRPr="00D30690" w:rsidRDefault="001E303E" w:rsidP="00D306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69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30690" w:rsidRPr="00D30690" w:rsidRDefault="00D30690" w:rsidP="00D3069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03E" w:rsidRPr="00D30690" w:rsidRDefault="001E303E" w:rsidP="00B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690">
        <w:rPr>
          <w:rFonts w:ascii="Times New Roman" w:hAnsi="Times New Roman" w:cs="Times New Roman"/>
          <w:sz w:val="24"/>
          <w:szCs w:val="24"/>
        </w:rPr>
        <w:t>4.1. Настоящее Положение вступает в силу с даты его утверждения Советом Партнёрства</w:t>
      </w:r>
      <w:r w:rsidR="00B86DA5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и действует неопределённый срок.</w:t>
      </w:r>
    </w:p>
    <w:p w:rsidR="00701C8E" w:rsidRPr="00D30690" w:rsidRDefault="001E303E" w:rsidP="00B86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0690">
        <w:rPr>
          <w:rFonts w:ascii="Times New Roman" w:hAnsi="Times New Roman" w:cs="Times New Roman"/>
          <w:sz w:val="24"/>
          <w:szCs w:val="24"/>
        </w:rPr>
        <w:t>4.2. Внесение изменений и дополнений в настоящее Положение осуществляется на</w:t>
      </w:r>
      <w:r w:rsidR="001D3C4D">
        <w:rPr>
          <w:rFonts w:ascii="Times New Roman" w:hAnsi="Times New Roman" w:cs="Times New Roman"/>
          <w:sz w:val="24"/>
          <w:szCs w:val="24"/>
        </w:rPr>
        <w:t xml:space="preserve"> </w:t>
      </w:r>
      <w:r w:rsidRPr="00D30690">
        <w:rPr>
          <w:rFonts w:ascii="Times New Roman" w:hAnsi="Times New Roman" w:cs="Times New Roman"/>
          <w:sz w:val="24"/>
          <w:szCs w:val="24"/>
        </w:rPr>
        <w:t>основании решения Совета Партнёрства и вступает в силу с момента их утверждения.</w:t>
      </w:r>
    </w:p>
    <w:sectPr w:rsidR="00701C8E" w:rsidRPr="00D30690" w:rsidSect="00320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9D" w:rsidRDefault="00E4739D" w:rsidP="00B86DA5">
      <w:pPr>
        <w:spacing w:after="0" w:line="240" w:lineRule="auto"/>
      </w:pPr>
      <w:r>
        <w:separator/>
      </w:r>
    </w:p>
  </w:endnote>
  <w:endnote w:type="continuationSeparator" w:id="0">
    <w:p w:rsidR="00E4739D" w:rsidRDefault="00E4739D" w:rsidP="00B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C1" w:rsidRDefault="00E478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C1" w:rsidRDefault="00E478C1">
    <w:pPr>
      <w:pStyle w:val="a6"/>
    </w:pPr>
    <w:r>
      <w:t>Стр.</w:t>
    </w:r>
    <w:sdt>
      <w:sdtPr>
        <w:id w:val="20472356"/>
        <w:docPartObj>
          <w:docPartGallery w:val="Page Numbers (Bottom of Page)"/>
          <w:docPartUnique/>
        </w:docPartObj>
      </w:sdtPr>
      <w:sdtEndPr/>
      <w:sdtContent>
        <w:r w:rsidR="00E4739D">
          <w:fldChar w:fldCharType="begin"/>
        </w:r>
        <w:r w:rsidR="00E4739D">
          <w:instrText xml:space="preserve"> PAGE   \* MERGEFORMAT </w:instrText>
        </w:r>
        <w:r w:rsidR="00E4739D">
          <w:fldChar w:fldCharType="separate"/>
        </w:r>
        <w:r w:rsidR="000A0769">
          <w:rPr>
            <w:noProof/>
          </w:rPr>
          <w:t>1</w:t>
        </w:r>
        <w:r w:rsidR="00E4739D">
          <w:rPr>
            <w:noProof/>
          </w:rPr>
          <w:fldChar w:fldCharType="end"/>
        </w:r>
      </w:sdtContent>
    </w:sdt>
  </w:p>
  <w:p w:rsidR="00B86DA5" w:rsidRDefault="00B86D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C1" w:rsidRDefault="00E478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9D" w:rsidRDefault="00E4739D" w:rsidP="00B86DA5">
      <w:pPr>
        <w:spacing w:after="0" w:line="240" w:lineRule="auto"/>
      </w:pPr>
      <w:r>
        <w:separator/>
      </w:r>
    </w:p>
  </w:footnote>
  <w:footnote w:type="continuationSeparator" w:id="0">
    <w:p w:rsidR="00E4739D" w:rsidRDefault="00E4739D" w:rsidP="00B8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C1" w:rsidRDefault="00E478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C1" w:rsidRDefault="00E478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C1" w:rsidRDefault="00E478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D7B"/>
    <w:multiLevelType w:val="hybridMultilevel"/>
    <w:tmpl w:val="8BF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8B"/>
    <w:rsid w:val="00044B07"/>
    <w:rsid w:val="000A0769"/>
    <w:rsid w:val="00156F30"/>
    <w:rsid w:val="001D3C4D"/>
    <w:rsid w:val="001E303E"/>
    <w:rsid w:val="0032086B"/>
    <w:rsid w:val="003657A0"/>
    <w:rsid w:val="00490622"/>
    <w:rsid w:val="005235B0"/>
    <w:rsid w:val="00576DB0"/>
    <w:rsid w:val="006001F1"/>
    <w:rsid w:val="00625615"/>
    <w:rsid w:val="00630EC5"/>
    <w:rsid w:val="00701C8E"/>
    <w:rsid w:val="00720691"/>
    <w:rsid w:val="007E1F80"/>
    <w:rsid w:val="0084334E"/>
    <w:rsid w:val="008D75CF"/>
    <w:rsid w:val="0096148B"/>
    <w:rsid w:val="009B771C"/>
    <w:rsid w:val="00AC418C"/>
    <w:rsid w:val="00B458FB"/>
    <w:rsid w:val="00B86DA5"/>
    <w:rsid w:val="00BC356D"/>
    <w:rsid w:val="00C7278A"/>
    <w:rsid w:val="00CA2B63"/>
    <w:rsid w:val="00D30690"/>
    <w:rsid w:val="00E05ED6"/>
    <w:rsid w:val="00E4739D"/>
    <w:rsid w:val="00E478C1"/>
    <w:rsid w:val="00FB0152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364D"/>
  <w15:docId w15:val="{F74CEA21-EDD9-412D-B4AA-A31E95C1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DA5"/>
  </w:style>
  <w:style w:type="paragraph" w:styleId="a6">
    <w:name w:val="footer"/>
    <w:basedOn w:val="a"/>
    <w:link w:val="a7"/>
    <w:uiPriority w:val="99"/>
    <w:unhideWhenUsed/>
    <w:rsid w:val="00B8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10</cp:revision>
  <cp:lastPrinted>2014-03-26T13:04:00Z</cp:lastPrinted>
  <dcterms:created xsi:type="dcterms:W3CDTF">2011-06-02T09:09:00Z</dcterms:created>
  <dcterms:modified xsi:type="dcterms:W3CDTF">2017-01-24T13:50:00Z</dcterms:modified>
</cp:coreProperties>
</file>