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96F" w:rsidRPr="00E7496F" w:rsidRDefault="00E7496F" w:rsidP="008867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декабря 1994 г. "О пожарной безопасности" Правительство Российской Федерации постановляет:</w:t>
      </w:r>
    </w:p>
    <w:p w:rsidR="00E7496F" w:rsidRPr="00E7496F" w:rsidRDefault="00E7496F" w:rsidP="008867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Утвердить прилагаемые Правила аттестации экспертов в области оценки пожарного риска.</w:t>
      </w:r>
    </w:p>
    <w:p w:rsidR="00E7496F" w:rsidRPr="00E7496F" w:rsidRDefault="00E7496F" w:rsidP="008867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Председатель Правительства Российской Федерации  Д. Медведев  </w:t>
      </w:r>
    </w:p>
    <w:p w:rsidR="00E7496F" w:rsidRDefault="00E7496F" w:rsidP="008867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Утверждены</w:t>
      </w:r>
      <w:r w:rsidR="00886729">
        <w:rPr>
          <w:rFonts w:ascii="Times New Roman" w:hAnsi="Times New Roman" w:cs="Times New Roman"/>
          <w:sz w:val="28"/>
          <w:szCs w:val="28"/>
        </w:rPr>
        <w:t xml:space="preserve"> </w:t>
      </w:r>
      <w:r w:rsidRPr="00E7496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886729">
        <w:rPr>
          <w:rFonts w:ascii="Times New Roman" w:hAnsi="Times New Roman" w:cs="Times New Roman"/>
          <w:sz w:val="28"/>
          <w:szCs w:val="28"/>
        </w:rPr>
        <w:t xml:space="preserve"> </w:t>
      </w:r>
      <w:r w:rsidRPr="00E7496F">
        <w:rPr>
          <w:rFonts w:ascii="Times New Roman" w:hAnsi="Times New Roman" w:cs="Times New Roman"/>
          <w:sz w:val="28"/>
          <w:szCs w:val="28"/>
        </w:rPr>
        <w:t>от _________2017 г. N __________</w:t>
      </w:r>
    </w:p>
    <w:p w:rsidR="00E7496F" w:rsidRPr="00E7496F" w:rsidRDefault="00E7496F" w:rsidP="008867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96F" w:rsidRPr="00E7496F" w:rsidRDefault="00E7496F" w:rsidP="0088672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96F">
        <w:rPr>
          <w:rFonts w:ascii="Times New Roman" w:hAnsi="Times New Roman" w:cs="Times New Roman"/>
          <w:b/>
          <w:sz w:val="28"/>
          <w:szCs w:val="28"/>
        </w:rPr>
        <w:t>Правила аттестации экспертов в области оценки пожарного риска</w:t>
      </w:r>
    </w:p>
    <w:p w:rsidR="00E7496F" w:rsidRPr="00E7496F" w:rsidRDefault="00E7496F" w:rsidP="008867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96F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1. Настоящие Правила устанавливают порядок аттестации экспертов в области оценки пожарного риска (далее - аттестация экспертов).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2. Аттестация экспертов осуществляется территориальными органами Министерства Российской Федерации по делам гражданской обороны, чрезвычайным ситуациям и ликвидации последствий стихийных бедствий - органами, специально уполномоченными решать задачи в области гражданской обороны и задачи по предупреждению и ликвидации чрезвычайных ситуаций по субъекту Российской Федерации (далее-территориальный орган МЧС России).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Аттестация экспертов проводится в отношении физических лиц, для подтверждения наличия специальных знаний и опыта работы в области пожарной безопасности, необходимых для проведения независимой оценки пожарного риска (аудита пожарной безопасности).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96F">
        <w:rPr>
          <w:rFonts w:ascii="Times New Roman" w:hAnsi="Times New Roman" w:cs="Times New Roman"/>
          <w:b/>
          <w:sz w:val="28"/>
          <w:szCs w:val="28"/>
        </w:rPr>
        <w:t>II. Порядок аттестации экспертов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3. Физическое лицо, претендующее на получение аттестации эксперта, (далее - заявитель), подает в территориальный орган МЧС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России</w:t>
      </w:r>
      <w:proofErr w:type="gramEnd"/>
      <w:r w:rsidRPr="00E7496F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а) заявление об аттестации по форме, установленной Министерством Российской Федерации по делам гражданской обороны, чрезвычайным ситуациям и ликвидации последствий стихийных бедствий, в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E7496F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фамилия, имя и отчество (если имеется) заявителя;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адрес места жительства заявителя;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 заявителя;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lastRenderedPageBreak/>
        <w:t>номер телефона и адрес электронной почты (если имеется) заявителя;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заявителя;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согласие заявителя на обработку его персональных данных;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дата составления заявления;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подпись заявления.</w:t>
      </w:r>
    </w:p>
    <w:p w:rsidR="00E7496F" w:rsidRPr="00E7496F" w:rsidRDefault="00886729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7496F" w:rsidRPr="00E7496F">
        <w:rPr>
          <w:rFonts w:ascii="Times New Roman" w:hAnsi="Times New Roman" w:cs="Times New Roman"/>
          <w:sz w:val="28"/>
          <w:szCs w:val="28"/>
        </w:rPr>
        <w:t>копии документов, подтверждающих соответствие критериям аттестации экспертов, предусмотренным пунктом 4 настоящих Правил.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Критерии аттестации устанавливаются Министерством Российской Федерации по делам гражданской обороны, чрезвычайным ситуациям и ликвидации последствий стихийных бедствий и должны содержать требования к образованию, стажу работы, наличию знаний и навыков в области обеспечения пожарной безопасности, в том числе к наличию специальных профессиональных навыков, и знаний законодательства Российской Федерации в сфере оценки пожарного риска.</w:t>
      </w:r>
      <w:proofErr w:type="gramEnd"/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Заявление об аттестации и прилагаемые к нему копии документов представляются заявителем непосредственно или направляются в территориальный орган МЧС России заказным почтовым отправлением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информационно-телекоммуникационную сеть "Интернет" (далее - сеть "Интернет"), в том числе посредством федеральной государственной информационной системы "Единый портал государственных и муниципальных</w:t>
      </w:r>
      <w:proofErr w:type="gramEnd"/>
      <w:r w:rsidRPr="00E7496F">
        <w:rPr>
          <w:rFonts w:ascii="Times New Roman" w:hAnsi="Times New Roman" w:cs="Times New Roman"/>
          <w:sz w:val="28"/>
          <w:szCs w:val="28"/>
        </w:rPr>
        <w:t xml:space="preserve"> услуг (функций)" (далее - Единый портал).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В случае несоблюдения заявителем установленной формы заявления об аттестации или непредставления копий документов, предусмотренных пунктом 4 настоящих Правил, территориальный орган МЧС России в течение 5 рабочих дней со дня поступления указанных документов и заявления возвращает их без рассмотрения заявителю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</w:t>
      </w:r>
      <w:proofErr w:type="gramEnd"/>
      <w:r w:rsidRPr="00E7496F">
        <w:rPr>
          <w:rFonts w:ascii="Times New Roman" w:hAnsi="Times New Roman" w:cs="Times New Roman"/>
          <w:sz w:val="28"/>
          <w:szCs w:val="28"/>
        </w:rPr>
        <w:t xml:space="preserve"> доступа, включая сеть "Интернет", в том числе посредством Единого портала.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7. Проверка соответствия заявителя критериям аттестации осуществляется путем проверки представленных документов и сведений и проведения квалификационного экзамена.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8. Территориальный орган МЧС России проводит проверку представленных заявителем документов и сведений в срок, не превышающий 15 рабочих дней со дня поступления заявления об аттестации.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lastRenderedPageBreak/>
        <w:t>9. По результатам проверки представленных заявителем документов и сведений территориальный орган МЧС принимает одно из следующих решений: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а) об отказе в аттестации заявителя - в случае несоответствия представленных заявителем документов требованиям пункта 3 настоящих Правил и (или) несоответствия заявителя критериям аттестации;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б) о допуске заявителя к проведению квалификационного экзамена.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Территориальный орган МЧС уведомляет заявителя о принятом решении, указанном в пункте 9 настоящих Правил, в течение 5 рабочих дней со дня принятия такого решения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портала.</w:t>
      </w:r>
      <w:proofErr w:type="gramEnd"/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11. Дата проведения квалификационного экзамена устанавливается не позднее 3 месяцев со дня получения заявления об аттестации.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Заявитель в течение 10 рабочих дней со дня направления территориальным органом МЧС России уведомления о месте, дате и времени проведения квалификационного экзамена вправе направить в территориальный орган МЧС России заявление об изменении даты и времени проведения квалификационного экзамена, но не более одного раза в рамках процедуры его аттестации.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12.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Квалификационный экзамен проводится аттестационной комиссией создаваемой территориальным орган МЧС России и действующей на основании положения, утверждаемого Министерством Российской Федерации по делам гражданской обороны, чрезвычайным ситуациям и ликвидации последствий стихийных бедствий.</w:t>
      </w:r>
      <w:proofErr w:type="gramEnd"/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Порядок проведения квалификационного экзамена и состав аттестационной комиссии определяются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13. Заявитель должен в установленное время явиться на квалификационный экзамен, имея с собой документ, удостоверяющий личность.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14. Результаты квалификационных экзаменов и решение по их результатам оформляются протоколом аттестационной комиссии.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15. На основании протокола аттестационной комиссии территориальный орган МЧС России принимает одно из следующих решений: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lastRenderedPageBreak/>
        <w:t>а) об аттестации заявителя, если по результатам квалификационного экзамена принято решение о его соответствии критериям аттестации;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б) об отказе в аттестации заявителя, если по результатам квалификационного экзамена принято решение о его несоответствии критериям аттестации либо если заявитель на квалификационный экзамен не явился.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496F">
        <w:rPr>
          <w:rFonts w:ascii="Times New Roman" w:hAnsi="Times New Roman" w:cs="Times New Roman"/>
          <w:sz w:val="28"/>
          <w:szCs w:val="28"/>
        </w:rPr>
        <w:t>Копия приказа (распоряжения) об аттестации (отказе в аттестации) в течение 3 рабочих дней со дня принятия такого решения направляется (вручается) заявителю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портала.</w:t>
      </w:r>
      <w:proofErr w:type="gramEnd"/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16. В течение 5 рабочих дней со дня принятия решения об аттестации Министерство Российской Федерации по делам гражданской обороны, чрезвычайным ситуациям и ликвидации последствий стихийных бедствий вносит сведения об аттестации эксперта в реестр экспертов в области оценки пожарного риска (далее - реестр экспертов).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Правила формирования и ведения реестра экспертов утверждаются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Реестр экспертов размещается на официальном сайте в сети "Интернет"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Сведения, содержащиеся в реестре, являются открытыми для ознакомления с ними органов государственной власти, органов местного самоуправления, юридических и физических лиц, за исключением сведений, относящихся к информации, доступ к которой ограничен в соответствии с законодательством Российской Федерации.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17. Решения и действия (бездействие) территориальных органов МЧС России и их должностных лиц могут быть обжалованы в судебном порядке, а также в досудебном порядке в соответствии с законодательством Российской Федерации об организации предоставления государственных и муниципальных услуг.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18. Эксперты подлежат переаттестации территориальными органами МЧС России каждые 5 лет в порядке, установленном пунктами 3 - 16 настоящих Правил.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496F">
        <w:rPr>
          <w:rFonts w:ascii="Times New Roman" w:hAnsi="Times New Roman" w:cs="Times New Roman"/>
          <w:b/>
          <w:sz w:val="28"/>
          <w:szCs w:val="28"/>
        </w:rPr>
        <w:t>III. Порядок прекращения действия аттестации эксперта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lastRenderedPageBreak/>
        <w:t>19. Решение о прекращении действия аттестации эксперта и об исключении сведений об аттестации эксперта из реестра экспертов принимается территориальным органом МЧС России в течение 5 рабочих дней со дня: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496F">
        <w:rPr>
          <w:rFonts w:ascii="Times New Roman" w:hAnsi="Times New Roman" w:cs="Times New Roman"/>
          <w:sz w:val="28"/>
          <w:szCs w:val="28"/>
        </w:rPr>
        <w:t>а) поступления в территориальный орган МЧС России заявления эксперта об отказе от продолжения деятельности в качестве эксперта в период действия аттестации, которое составляется в свободной форме и направляется заказным почтовым отправлением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портала;</w:t>
      </w:r>
      <w:proofErr w:type="gramEnd"/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б) поступления в территориальный орган МЧС России сведений о смерти эксперта;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в) установление территориальным органом МЧС России факта недостоверности или необъективности результатов деятельности эксперта;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г) установление территориальным органом МЧС России факта нарушения экспертом Правил оценки соответствия объектов защиты (продукции) установленным требованиям пожарной безопасности путем независимой оценки пожарного риска, утвержденных постановлением Правительства Российской Федерации от 07.04.2009 N 304;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д) вступление в законную силу решения о назначении в отношении эксперта административного наказания за подготовку заведомо ложного заключения о независимой оценке пожарного риска (аудите пожарной безопасности);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е) установления территориальным органом МЧС России факта предоставления заявителем для прохождения аттестации подложных документов или заведомо ложных сведений;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ж) </w:t>
      </w:r>
      <w:proofErr w:type="spellStart"/>
      <w:r w:rsidRPr="00E7496F">
        <w:rPr>
          <w:rFonts w:ascii="Times New Roman" w:hAnsi="Times New Roman" w:cs="Times New Roman"/>
          <w:sz w:val="28"/>
          <w:szCs w:val="28"/>
        </w:rPr>
        <w:t>непрохождения</w:t>
      </w:r>
      <w:proofErr w:type="spellEnd"/>
      <w:r w:rsidRPr="00E7496F">
        <w:rPr>
          <w:rFonts w:ascii="Times New Roman" w:hAnsi="Times New Roman" w:cs="Times New Roman"/>
          <w:sz w:val="28"/>
          <w:szCs w:val="28"/>
        </w:rPr>
        <w:t xml:space="preserve"> экспертом переаттестации в установленный срок в соответствии с пунктом 18 настоящих Правил.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E7496F">
        <w:rPr>
          <w:rFonts w:ascii="Times New Roman" w:hAnsi="Times New Roman" w:cs="Times New Roman"/>
          <w:sz w:val="28"/>
          <w:szCs w:val="28"/>
        </w:rPr>
        <w:t>Копия приказа (распоряжения) о прекращении действия аттестации эксперта и об исключении сведений об аттестации эксперта из реестра экспертов в течение 3 рабочих дней со дня принятия решения, предусмотренного пунктом 19 настоящих Правил, направляется (вручается) физическому лицу, в отношении которого оно принято (за исключением случая, предусмотренного подпунктом "б" пункта 19 настоящих Правил), посредством заказного почтового отправления с уведомлением о вручении либо</w:t>
      </w:r>
      <w:proofErr w:type="gramEnd"/>
      <w:r w:rsidRPr="00E7496F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документа, подписанного простой электронной подписью, через информационно-телекоммуникационные сети общего </w:t>
      </w:r>
      <w:r w:rsidRPr="00E7496F">
        <w:rPr>
          <w:rFonts w:ascii="Times New Roman" w:hAnsi="Times New Roman" w:cs="Times New Roman"/>
          <w:sz w:val="28"/>
          <w:szCs w:val="28"/>
        </w:rPr>
        <w:lastRenderedPageBreak/>
        <w:t>доступа, включая сеть "Интернет", в том числе посредством Единого портала.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Исключение сведений об аттестации эксперта из реестра экспертов осуществляется Министерством Российской Федерации по делам гражданской обороны, чрезвычайным ситуациям и ликвидации последствий стихийных бедствий в течение 5 рабочих дней со дня принятия соответствующего решения.</w:t>
      </w:r>
    </w:p>
    <w:p w:rsidR="00E7496F" w:rsidRPr="00E7496F" w:rsidRDefault="00E7496F" w:rsidP="00886729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96F">
        <w:rPr>
          <w:rFonts w:ascii="Times New Roman" w:hAnsi="Times New Roman" w:cs="Times New Roman"/>
          <w:sz w:val="28"/>
          <w:szCs w:val="28"/>
        </w:rPr>
        <w:t>21. Эксперт, в отношении которого территориальным органом МЧС России принято решение о прекращении действия аттестации по основаниям, предусмотренным подпунктами "в" - "ж" пункта 19 настоящих Правил, вправе подать заявление об аттестации не ранее чем по истечении одного года со дня принятия такого решения.</w:t>
      </w:r>
    </w:p>
    <w:sectPr w:rsidR="00E7496F" w:rsidRPr="00E74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6F"/>
    <w:rsid w:val="00886729"/>
    <w:rsid w:val="00CF4D32"/>
    <w:rsid w:val="00E7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nick1</dc:creator>
  <cp:lastModifiedBy>nick1</cp:lastModifiedBy>
  <cp:revision>2</cp:revision>
  <dcterms:created xsi:type="dcterms:W3CDTF">2017-08-26T10:12:00Z</dcterms:created>
  <dcterms:modified xsi:type="dcterms:W3CDTF">2017-08-26T10:19:00Z</dcterms:modified>
</cp:coreProperties>
</file>