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83127B" w:rsidTr="0083127B">
        <w:trPr>
          <w:trHeight w:val="841"/>
        </w:trPr>
        <w:tc>
          <w:tcPr>
            <w:tcW w:w="5495" w:type="dxa"/>
            <w:vMerge w:val="restart"/>
          </w:tcPr>
          <w:p w:rsidR="0083127B" w:rsidRDefault="0083127B" w:rsidP="00232482">
            <w:pPr>
              <w:rPr>
                <w:sz w:val="28"/>
                <w:szCs w:val="28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r>
              <w:rPr>
                <w:sz w:val="28"/>
                <w:szCs w:val="28"/>
              </w:rPr>
              <w:t xml:space="preserve">От 16.02.2018 г. № </w:t>
            </w:r>
            <w:r w:rsidRPr="0083127B">
              <w:rPr>
                <w:sz w:val="28"/>
                <w:szCs w:val="28"/>
              </w:rPr>
              <w:t>4023-СШ</w:t>
            </w:r>
            <w:r>
              <w:rPr>
                <w:sz w:val="28"/>
                <w:szCs w:val="28"/>
              </w:rPr>
              <w:t>/</w:t>
            </w:r>
            <w:bookmarkStart w:id="6" w:name="_GoBack"/>
            <w:bookmarkEnd w:id="6"/>
            <w:r w:rsidRPr="0083127B">
              <w:rPr>
                <w:sz w:val="28"/>
                <w:szCs w:val="28"/>
              </w:rPr>
              <w:t>Д26и</w:t>
            </w:r>
          </w:p>
        </w:tc>
        <w:tc>
          <w:tcPr>
            <w:tcW w:w="5103" w:type="dxa"/>
          </w:tcPr>
          <w:p w:rsidR="0083127B" w:rsidRDefault="0083127B" w:rsidP="00C477E5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83127B" w:rsidTr="0083127B">
        <w:trPr>
          <w:trHeight w:val="3540"/>
        </w:trPr>
        <w:tc>
          <w:tcPr>
            <w:tcW w:w="5495" w:type="dxa"/>
            <w:vMerge/>
          </w:tcPr>
          <w:p w:rsidR="0083127B" w:rsidRDefault="0083127B" w:rsidP="0023248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3127B" w:rsidRPr="00C477E5" w:rsidRDefault="0083127B" w:rsidP="004A3E1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России</w:t>
            </w:r>
          </w:p>
        </w:tc>
      </w:tr>
    </w:tbl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BF29E7" w:rsidRPr="00116870" w:rsidTr="003C386B">
        <w:trPr>
          <w:trHeight w:val="533"/>
        </w:trPr>
        <w:tc>
          <w:tcPr>
            <w:tcW w:w="4644" w:type="dxa"/>
            <w:tcBorders>
              <w:bottom w:val="single" w:sz="4" w:space="0" w:color="auto"/>
            </w:tcBorders>
          </w:tcPr>
          <w:p w:rsidR="00BF29E7" w:rsidRDefault="00BF29E7" w:rsidP="003C3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9E7" w:rsidRPr="00116870" w:rsidRDefault="00BF29E7" w:rsidP="003C3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870">
              <w:rPr>
                <w:sz w:val="28"/>
                <w:szCs w:val="28"/>
              </w:rPr>
              <w:t>Об оценке регулирующего воздействия пр</w:t>
            </w:r>
            <w:r>
              <w:rPr>
                <w:sz w:val="28"/>
                <w:szCs w:val="28"/>
              </w:rPr>
              <w:t>иказа МЧС России</w:t>
            </w:r>
          </w:p>
        </w:tc>
      </w:tr>
      <w:tr w:rsidR="00BF29E7" w:rsidRPr="00116870" w:rsidTr="003C386B">
        <w:trPr>
          <w:trHeight w:val="773"/>
        </w:trPr>
        <w:tc>
          <w:tcPr>
            <w:tcW w:w="4644" w:type="dxa"/>
            <w:tcBorders>
              <w:top w:val="single" w:sz="4" w:space="0" w:color="auto"/>
            </w:tcBorders>
          </w:tcPr>
          <w:p w:rsidR="00BF29E7" w:rsidRPr="00116870" w:rsidRDefault="00BF29E7" w:rsidP="003C386B">
            <w:pPr>
              <w:jc w:val="both"/>
              <w:rPr>
                <w:sz w:val="28"/>
                <w:szCs w:val="28"/>
              </w:rPr>
            </w:pPr>
            <w:r w:rsidRPr="00116870">
              <w:rPr>
                <w:sz w:val="28"/>
                <w:szCs w:val="28"/>
              </w:rPr>
              <w:t xml:space="preserve">На письмо МЧС России </w:t>
            </w:r>
            <w:r w:rsidRPr="00116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116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</w:t>
            </w:r>
            <w:r w:rsidRPr="00116870">
              <w:rPr>
                <w:sz w:val="28"/>
                <w:szCs w:val="28"/>
              </w:rPr>
              <w:t>2017 г. № 43-</w:t>
            </w:r>
            <w:r>
              <w:rPr>
                <w:sz w:val="28"/>
                <w:szCs w:val="28"/>
              </w:rPr>
              <w:t>11900</w:t>
            </w:r>
            <w:r w:rsidRPr="00116870">
              <w:rPr>
                <w:sz w:val="28"/>
                <w:szCs w:val="28"/>
              </w:rPr>
              <w:t>-19</w:t>
            </w:r>
          </w:p>
        </w:tc>
      </w:tr>
    </w:tbl>
    <w:p w:rsidR="00BF29E7" w:rsidRDefault="00BF29E7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</w:p>
    <w:p w:rsidR="00BF29E7" w:rsidRPr="00116870" w:rsidRDefault="00BF29E7" w:rsidP="008912E8">
      <w:pPr>
        <w:tabs>
          <w:tab w:val="left" w:pos="3890"/>
          <w:tab w:val="center" w:pos="5102"/>
        </w:tabs>
        <w:spacing w:line="336" w:lineRule="auto"/>
        <w:jc w:val="center"/>
        <w:rPr>
          <w:sz w:val="28"/>
          <w:szCs w:val="28"/>
        </w:rPr>
      </w:pPr>
      <w:r w:rsidRPr="00116870">
        <w:rPr>
          <w:sz w:val="28"/>
          <w:szCs w:val="28"/>
        </w:rPr>
        <w:t>ЗАКЛЮЧЕНИЕ</w:t>
      </w:r>
    </w:p>
    <w:p w:rsidR="00BF29E7" w:rsidRDefault="00BF29E7" w:rsidP="008912E8">
      <w:pPr>
        <w:spacing w:line="336" w:lineRule="auto"/>
        <w:jc w:val="center"/>
        <w:rPr>
          <w:sz w:val="28"/>
          <w:szCs w:val="28"/>
        </w:rPr>
      </w:pPr>
      <w:r w:rsidRPr="00116870">
        <w:rPr>
          <w:sz w:val="28"/>
          <w:szCs w:val="28"/>
        </w:rPr>
        <w:t>об оценке регулирующего воздействия на проект</w:t>
      </w:r>
      <w:r w:rsidRPr="003A5225">
        <w:rPr>
          <w:sz w:val="28"/>
          <w:szCs w:val="28"/>
        </w:rPr>
        <w:t xml:space="preserve"> приказа МЧС России </w:t>
      </w:r>
      <w:r w:rsidR="008F44A6">
        <w:rPr>
          <w:sz w:val="28"/>
          <w:szCs w:val="28"/>
        </w:rPr>
        <w:br/>
      </w:r>
      <w:r w:rsidRPr="003A5225">
        <w:rPr>
          <w:sz w:val="28"/>
          <w:szCs w:val="28"/>
        </w:rPr>
        <w:t>«Об утверждении Порядка обучения мерам пожарной безопасности лиц, осуществляющих трудовую или служебную деятельность в организациях»</w:t>
      </w:r>
    </w:p>
    <w:p w:rsidR="00BF29E7" w:rsidRPr="00116870" w:rsidRDefault="00BF29E7" w:rsidP="008912E8">
      <w:pPr>
        <w:spacing w:line="336" w:lineRule="auto"/>
        <w:jc w:val="center"/>
        <w:rPr>
          <w:sz w:val="28"/>
          <w:szCs w:val="28"/>
        </w:rPr>
      </w:pPr>
    </w:p>
    <w:p w:rsidR="00BF29E7" w:rsidRPr="00116870" w:rsidRDefault="00BF29E7" w:rsidP="008912E8">
      <w:pPr>
        <w:spacing w:line="336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8F44A6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от 17 декабря 2012 г. № 1318 (далее – Правила), рассмотрело поступивший </w:t>
      </w:r>
      <w:r w:rsidR="008F44A6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от МЧС России (далее – разработчик) проект </w:t>
      </w:r>
      <w:r w:rsidRPr="005E4713">
        <w:rPr>
          <w:sz w:val="28"/>
          <w:szCs w:val="28"/>
        </w:rPr>
        <w:t xml:space="preserve">приказа МЧС России </w:t>
      </w:r>
      <w:r w:rsidR="008F44A6">
        <w:rPr>
          <w:sz w:val="28"/>
          <w:szCs w:val="28"/>
        </w:rPr>
        <w:br/>
      </w:r>
      <w:r w:rsidRPr="005E4713">
        <w:rPr>
          <w:sz w:val="28"/>
          <w:szCs w:val="28"/>
        </w:rPr>
        <w:t>«Об утверждении Порядка обучения мерам пожарной безопасности лиц, осуществляющих трудовую или служебную деятельность в организациях»</w:t>
      </w:r>
      <w:r w:rsidRPr="00116870">
        <w:rPr>
          <w:sz w:val="28"/>
          <w:szCs w:val="28"/>
        </w:rPr>
        <w:t xml:space="preserve"> </w:t>
      </w:r>
      <w:r w:rsidR="008F44A6">
        <w:rPr>
          <w:sz w:val="28"/>
          <w:szCs w:val="28"/>
        </w:rPr>
        <w:br/>
      </w:r>
      <w:r w:rsidRPr="0011687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соответственно </w:t>
      </w:r>
      <w:r w:rsidRPr="00116870">
        <w:rPr>
          <w:sz w:val="28"/>
          <w:szCs w:val="28"/>
        </w:rPr>
        <w:t>– проект акта</w:t>
      </w:r>
      <w:r>
        <w:rPr>
          <w:sz w:val="28"/>
          <w:szCs w:val="28"/>
        </w:rPr>
        <w:t>, Порядок обучения</w:t>
      </w:r>
      <w:r w:rsidRPr="00116870">
        <w:rPr>
          <w:sz w:val="28"/>
          <w:szCs w:val="28"/>
        </w:rPr>
        <w:t>) и сообщает следующее.</w:t>
      </w:r>
    </w:p>
    <w:p w:rsidR="00B861D9" w:rsidRPr="00116870" w:rsidRDefault="00B861D9" w:rsidP="008912E8">
      <w:pPr>
        <w:spacing w:line="336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BF29E7" w:rsidRPr="00116870" w:rsidRDefault="00BF29E7" w:rsidP="008912E8">
      <w:pPr>
        <w:spacing w:line="336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lastRenderedPageBreak/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16870">
        <w:rPr>
          <w:sz w:val="28"/>
          <w:szCs w:val="28"/>
          <w:u w:val="single"/>
        </w:rPr>
        <w:t>regulation.gov.ru</w:t>
      </w:r>
      <w:r w:rsidRPr="00116870">
        <w:rPr>
          <w:sz w:val="28"/>
          <w:szCs w:val="28"/>
        </w:rPr>
        <w:t xml:space="preserve"> (</w:t>
      </w:r>
      <w:r w:rsidRPr="00116870">
        <w:rPr>
          <w:sz w:val="28"/>
          <w:szCs w:val="28"/>
          <w:lang w:val="en-US"/>
        </w:rPr>
        <w:t>ID</w:t>
      </w:r>
      <w:r w:rsidRPr="00116870">
        <w:rPr>
          <w:sz w:val="28"/>
          <w:szCs w:val="28"/>
        </w:rPr>
        <w:t xml:space="preserve"> проекта: </w:t>
      </w:r>
      <w:r w:rsidRPr="00120434">
        <w:rPr>
          <w:sz w:val="28"/>
          <w:szCs w:val="28"/>
        </w:rPr>
        <w:t>02/08/10-17/00074617</w:t>
      </w:r>
      <w:r w:rsidRPr="00116870">
        <w:rPr>
          <w:sz w:val="28"/>
          <w:szCs w:val="28"/>
        </w:rPr>
        <w:t>).</w:t>
      </w:r>
    </w:p>
    <w:p w:rsidR="00BF29E7" w:rsidRPr="00116870" w:rsidRDefault="00BF29E7" w:rsidP="008912E8">
      <w:pPr>
        <w:spacing w:line="336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Разработчиком проведены публичные обсуждения проекта акта и сводного отчета о проведении оценки регулирующего воздействия (далее – сводный отчет) </w:t>
      </w:r>
      <w:r w:rsidR="008F44A6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срок с </w:t>
      </w:r>
      <w:r>
        <w:rPr>
          <w:sz w:val="28"/>
          <w:szCs w:val="28"/>
        </w:rPr>
        <w:t xml:space="preserve">31 октября </w:t>
      </w:r>
      <w:r w:rsidRPr="00116870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Pr="0011687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ноября </w:t>
      </w:r>
      <w:r w:rsidRPr="00116870">
        <w:rPr>
          <w:sz w:val="28"/>
          <w:szCs w:val="28"/>
        </w:rPr>
        <w:t>2017 года.</w:t>
      </w:r>
    </w:p>
    <w:p w:rsidR="00BF29E7" w:rsidRPr="00116870" w:rsidRDefault="00BF29E7" w:rsidP="008912E8">
      <w:pPr>
        <w:spacing w:line="336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Степень регулирующего воздействия положений, содержащихся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подготовленном проекте акта, в соответствии с пунктом 6 Правил определена разработчиком как </w:t>
      </w:r>
      <w:r>
        <w:rPr>
          <w:sz w:val="28"/>
          <w:szCs w:val="28"/>
        </w:rPr>
        <w:t>высокая</w:t>
      </w:r>
      <w:r w:rsidRPr="00116870">
        <w:rPr>
          <w:sz w:val="28"/>
          <w:szCs w:val="28"/>
        </w:rPr>
        <w:t>.</w:t>
      </w:r>
    </w:p>
    <w:p w:rsidR="00BF29E7" w:rsidRPr="00116870" w:rsidRDefault="00BF29E7" w:rsidP="008912E8">
      <w:pPr>
        <w:spacing w:line="336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BF29E7" w:rsidRPr="00116870" w:rsidRDefault="00BF29E7" w:rsidP="008912E8">
      <w:pPr>
        <w:spacing w:line="336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В соответствии с пунктом 28 Правил Минэкономразвития России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были проведены публичные консультации по проекту акта в период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116870">
        <w:rPr>
          <w:sz w:val="28"/>
          <w:szCs w:val="28"/>
        </w:rPr>
        <w:t xml:space="preserve"> по </w:t>
      </w:r>
      <w:r>
        <w:rPr>
          <w:sz w:val="28"/>
          <w:szCs w:val="28"/>
        </w:rPr>
        <w:t>19</w:t>
      </w:r>
      <w:r w:rsidRPr="00116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11687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16870">
        <w:rPr>
          <w:sz w:val="28"/>
          <w:szCs w:val="28"/>
        </w:rPr>
        <w:t xml:space="preserve"> года. Проект акта и перечень вопросов по нему были направлены в органы исполнительной власти субъектов Российской Федерации, Торгово-промышленную палату Российской Федерации</w:t>
      </w:r>
      <w:r>
        <w:rPr>
          <w:sz w:val="28"/>
          <w:szCs w:val="28"/>
        </w:rPr>
        <w:t xml:space="preserve"> (далее – ТПП РФ)</w:t>
      </w:r>
      <w:r w:rsidRPr="00116870">
        <w:rPr>
          <w:sz w:val="28"/>
          <w:szCs w:val="28"/>
        </w:rPr>
        <w:t>, Российский союз промышленников и предпринимателей</w:t>
      </w:r>
      <w:r>
        <w:rPr>
          <w:sz w:val="28"/>
          <w:szCs w:val="28"/>
        </w:rPr>
        <w:t xml:space="preserve"> (далее – РСПП)</w:t>
      </w:r>
      <w:r w:rsidRPr="00116870">
        <w:rPr>
          <w:sz w:val="28"/>
          <w:szCs w:val="28"/>
        </w:rPr>
        <w:t>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а также в заинтересованные субъекты предпринимательской и иной экономической деятельности.</w:t>
      </w:r>
    </w:p>
    <w:p w:rsidR="00BF29E7" w:rsidRPr="00116870" w:rsidRDefault="00BF29E7" w:rsidP="008912E8">
      <w:pPr>
        <w:spacing w:line="336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В результате проведения публичных консультаций поступили позиции</w:t>
      </w:r>
      <w:r w:rsidR="00967E55">
        <w:t xml:space="preserve"> </w:t>
      </w:r>
      <w:r w:rsidR="00967E55">
        <w:rPr>
          <w:sz w:val="28"/>
          <w:szCs w:val="28"/>
        </w:rPr>
        <w:t xml:space="preserve">Министерства экономического развития, промышленности и торговли </w:t>
      </w:r>
      <w:r w:rsidR="008873C8">
        <w:rPr>
          <w:sz w:val="28"/>
          <w:szCs w:val="28"/>
        </w:rPr>
        <w:t xml:space="preserve">Чувашской Республики, </w:t>
      </w:r>
      <w:r w:rsidR="00590EB9">
        <w:rPr>
          <w:sz w:val="28"/>
          <w:szCs w:val="28"/>
        </w:rPr>
        <w:t>Министерства экономического развития Карачаево-Черкес</w:t>
      </w:r>
      <w:r w:rsidR="0067002A">
        <w:rPr>
          <w:sz w:val="28"/>
          <w:szCs w:val="28"/>
        </w:rPr>
        <w:t>с</w:t>
      </w:r>
      <w:r w:rsidR="00590EB9">
        <w:rPr>
          <w:sz w:val="28"/>
          <w:szCs w:val="28"/>
        </w:rPr>
        <w:t xml:space="preserve">кой республики, </w:t>
      </w:r>
      <w:r w:rsidR="008C631B">
        <w:rPr>
          <w:sz w:val="28"/>
          <w:szCs w:val="28"/>
        </w:rPr>
        <w:t xml:space="preserve">Правительства Саратовской области, </w:t>
      </w:r>
      <w:r w:rsidR="00F04EC3">
        <w:rPr>
          <w:sz w:val="28"/>
          <w:szCs w:val="28"/>
        </w:rPr>
        <w:t xml:space="preserve">Департамента экономики </w:t>
      </w:r>
      <w:r w:rsidR="008F44A6">
        <w:rPr>
          <w:sz w:val="28"/>
          <w:szCs w:val="28"/>
        </w:rPr>
        <w:br/>
      </w:r>
      <w:r w:rsidR="00F04EC3">
        <w:rPr>
          <w:sz w:val="28"/>
          <w:szCs w:val="28"/>
        </w:rPr>
        <w:t xml:space="preserve">и развития предпринимательства Приморского края, Департамента финансов </w:t>
      </w:r>
      <w:r w:rsidR="008F44A6">
        <w:rPr>
          <w:sz w:val="28"/>
          <w:szCs w:val="28"/>
        </w:rPr>
        <w:br/>
      </w:r>
      <w:r w:rsidR="00F04EC3">
        <w:rPr>
          <w:sz w:val="28"/>
          <w:szCs w:val="28"/>
        </w:rPr>
        <w:t xml:space="preserve">и экономики </w:t>
      </w:r>
      <w:r w:rsidR="00590EB9">
        <w:rPr>
          <w:sz w:val="28"/>
          <w:szCs w:val="28"/>
        </w:rPr>
        <w:t>Ненецкого</w:t>
      </w:r>
      <w:r w:rsidR="00F04EC3">
        <w:rPr>
          <w:sz w:val="28"/>
          <w:szCs w:val="28"/>
        </w:rPr>
        <w:t xml:space="preserve"> </w:t>
      </w:r>
      <w:r w:rsidR="00590EB9">
        <w:rPr>
          <w:sz w:val="28"/>
          <w:szCs w:val="28"/>
        </w:rPr>
        <w:t xml:space="preserve">автономного округа, </w:t>
      </w:r>
      <w:r w:rsidRPr="00C5081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C5081E">
        <w:rPr>
          <w:sz w:val="28"/>
          <w:szCs w:val="28"/>
        </w:rPr>
        <w:t xml:space="preserve"> региональной безопасности Правительства Нижегородской области</w:t>
      </w:r>
      <w:r>
        <w:rPr>
          <w:sz w:val="28"/>
          <w:szCs w:val="28"/>
        </w:rPr>
        <w:t xml:space="preserve">, </w:t>
      </w:r>
      <w:r w:rsidRPr="00225E31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225E31">
        <w:rPr>
          <w:sz w:val="28"/>
          <w:szCs w:val="28"/>
        </w:rPr>
        <w:t xml:space="preserve"> экономического развития Курганской области</w:t>
      </w:r>
      <w:r>
        <w:rPr>
          <w:sz w:val="28"/>
          <w:szCs w:val="28"/>
        </w:rPr>
        <w:t>,</w:t>
      </w:r>
      <w:r w:rsidRPr="00225E31">
        <w:rPr>
          <w:sz w:val="28"/>
          <w:szCs w:val="28"/>
        </w:rPr>
        <w:t xml:space="preserve"> </w:t>
      </w:r>
      <w:r w:rsidRPr="003B1B80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3B1B80">
        <w:rPr>
          <w:sz w:val="28"/>
          <w:szCs w:val="28"/>
        </w:rPr>
        <w:t xml:space="preserve"> инвестиций и промышленности Ярославской области</w:t>
      </w:r>
      <w:r>
        <w:rPr>
          <w:sz w:val="28"/>
          <w:szCs w:val="28"/>
        </w:rPr>
        <w:t>,</w:t>
      </w:r>
      <w:r w:rsidRPr="003B1B80">
        <w:rPr>
          <w:sz w:val="28"/>
          <w:szCs w:val="28"/>
        </w:rPr>
        <w:t xml:space="preserve"> </w:t>
      </w:r>
      <w:r w:rsidRPr="00DF4A18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DF4A18">
        <w:rPr>
          <w:sz w:val="28"/>
          <w:szCs w:val="28"/>
        </w:rPr>
        <w:t xml:space="preserve"> гражданской защиты населения Ханты</w:t>
      </w:r>
      <w:r w:rsidR="00B861D9">
        <w:rPr>
          <w:sz w:val="28"/>
          <w:szCs w:val="28"/>
        </w:rPr>
        <w:t xml:space="preserve">-Мансийского автономного округа </w:t>
      </w:r>
      <w:r w:rsidRPr="00DF4A18">
        <w:rPr>
          <w:sz w:val="28"/>
          <w:szCs w:val="28"/>
        </w:rPr>
        <w:t>Югры</w:t>
      </w:r>
      <w:r>
        <w:rPr>
          <w:sz w:val="28"/>
          <w:szCs w:val="28"/>
        </w:rPr>
        <w:t>,</w:t>
      </w:r>
      <w:r w:rsidRPr="00DF4A18">
        <w:rPr>
          <w:sz w:val="28"/>
          <w:szCs w:val="28"/>
        </w:rPr>
        <w:t xml:space="preserve"> </w:t>
      </w:r>
      <w:r w:rsidRPr="0057703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77034">
        <w:rPr>
          <w:sz w:val="28"/>
          <w:szCs w:val="28"/>
        </w:rPr>
        <w:t xml:space="preserve"> </w:t>
      </w:r>
      <w:r w:rsidRPr="00577034">
        <w:rPr>
          <w:sz w:val="28"/>
          <w:szCs w:val="28"/>
        </w:rPr>
        <w:lastRenderedPageBreak/>
        <w:t>Котовского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6E4154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6E4154">
        <w:rPr>
          <w:sz w:val="28"/>
          <w:szCs w:val="28"/>
        </w:rPr>
        <w:t xml:space="preserve"> гражданской обороны и защиты населения Республики Марий Эл</w:t>
      </w:r>
      <w:r>
        <w:rPr>
          <w:sz w:val="28"/>
          <w:szCs w:val="28"/>
        </w:rPr>
        <w:t xml:space="preserve">, </w:t>
      </w:r>
      <w:r w:rsidRPr="000C76EC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0C76EC">
        <w:rPr>
          <w:sz w:val="28"/>
          <w:szCs w:val="28"/>
        </w:rPr>
        <w:t xml:space="preserve"> по защите прав предпринимателей в Новгородской области</w:t>
      </w:r>
      <w:r>
        <w:rPr>
          <w:sz w:val="28"/>
          <w:szCs w:val="28"/>
        </w:rPr>
        <w:t xml:space="preserve">, </w:t>
      </w:r>
      <w:r w:rsidRPr="0091080B">
        <w:rPr>
          <w:sz w:val="28"/>
          <w:szCs w:val="28"/>
        </w:rPr>
        <w:t>ПАО «Газпром нефть»</w:t>
      </w:r>
      <w:r>
        <w:rPr>
          <w:sz w:val="28"/>
          <w:szCs w:val="28"/>
        </w:rPr>
        <w:t xml:space="preserve">, </w:t>
      </w:r>
      <w:r w:rsidR="008F44A6">
        <w:rPr>
          <w:sz w:val="28"/>
          <w:szCs w:val="28"/>
        </w:rPr>
        <w:br/>
      </w:r>
      <w:r w:rsidRPr="00877ED0">
        <w:rPr>
          <w:sz w:val="28"/>
          <w:szCs w:val="28"/>
        </w:rPr>
        <w:t>ФГБУ «АМП Западной Арктики»</w:t>
      </w:r>
      <w:r>
        <w:rPr>
          <w:sz w:val="28"/>
          <w:szCs w:val="28"/>
        </w:rPr>
        <w:t xml:space="preserve">, </w:t>
      </w:r>
      <w:r w:rsidR="001C47AC">
        <w:rPr>
          <w:sz w:val="28"/>
          <w:szCs w:val="28"/>
        </w:rPr>
        <w:t xml:space="preserve">АО «РСК «МиГ», </w:t>
      </w:r>
      <w:r w:rsidR="00590EB9">
        <w:rPr>
          <w:sz w:val="28"/>
          <w:szCs w:val="28"/>
        </w:rPr>
        <w:t xml:space="preserve">АО «Группа Синара», </w:t>
      </w:r>
      <w:r w:rsidR="00474227">
        <w:rPr>
          <w:sz w:val="28"/>
          <w:szCs w:val="28"/>
        </w:rPr>
        <w:t xml:space="preserve">а также </w:t>
      </w:r>
      <w:r w:rsidR="008C631B">
        <w:rPr>
          <w:sz w:val="28"/>
          <w:szCs w:val="28"/>
        </w:rPr>
        <w:t xml:space="preserve">ПАО «Т Плюс», </w:t>
      </w:r>
      <w:r w:rsidRPr="00116870">
        <w:rPr>
          <w:sz w:val="28"/>
          <w:szCs w:val="28"/>
        </w:rPr>
        <w:t>в которых отмечена поддержка предлагаем</w:t>
      </w:r>
      <w:r>
        <w:rPr>
          <w:sz w:val="28"/>
          <w:szCs w:val="28"/>
        </w:rPr>
        <w:t>ого</w:t>
      </w:r>
      <w:r w:rsidRPr="00116870">
        <w:rPr>
          <w:sz w:val="28"/>
          <w:szCs w:val="28"/>
        </w:rPr>
        <w:t xml:space="preserve"> проектом акта </w:t>
      </w:r>
      <w:r>
        <w:rPr>
          <w:sz w:val="28"/>
          <w:szCs w:val="28"/>
        </w:rPr>
        <w:t>Порядка обучения</w:t>
      </w:r>
      <w:r w:rsidRPr="00116870">
        <w:rPr>
          <w:sz w:val="28"/>
          <w:szCs w:val="28"/>
        </w:rPr>
        <w:t xml:space="preserve"> либо сообщается об отсутствии замечаний и предложений.</w:t>
      </w:r>
    </w:p>
    <w:p w:rsidR="005249E8" w:rsidRDefault="00BF29E7" w:rsidP="008912E8">
      <w:pPr>
        <w:spacing w:line="336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Также поступили позиции </w:t>
      </w:r>
      <w:r>
        <w:rPr>
          <w:sz w:val="28"/>
          <w:szCs w:val="28"/>
        </w:rPr>
        <w:t xml:space="preserve">ТПП РФ, РСПП, </w:t>
      </w:r>
      <w:r w:rsidR="007F5151">
        <w:rPr>
          <w:sz w:val="28"/>
          <w:szCs w:val="28"/>
        </w:rPr>
        <w:t xml:space="preserve">Опоры России, </w:t>
      </w:r>
      <w:r w:rsidRPr="006E4154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6E4154">
        <w:rPr>
          <w:sz w:val="28"/>
          <w:szCs w:val="28"/>
        </w:rPr>
        <w:t xml:space="preserve"> промышленников и предпринимателей Ленинградской области</w:t>
      </w:r>
      <w:r>
        <w:rPr>
          <w:sz w:val="28"/>
          <w:szCs w:val="28"/>
        </w:rPr>
        <w:t>,</w:t>
      </w:r>
      <w:r w:rsidRPr="006E4154">
        <w:rPr>
          <w:sz w:val="28"/>
          <w:szCs w:val="28"/>
        </w:rPr>
        <w:t xml:space="preserve"> </w:t>
      </w:r>
      <w:r w:rsidRPr="00C5081E">
        <w:rPr>
          <w:sz w:val="28"/>
          <w:szCs w:val="28"/>
        </w:rPr>
        <w:t>Ассоциаци</w:t>
      </w:r>
      <w:r>
        <w:rPr>
          <w:sz w:val="28"/>
          <w:szCs w:val="28"/>
        </w:rPr>
        <w:t>и</w:t>
      </w:r>
      <w:r w:rsidRPr="00C5081E">
        <w:rPr>
          <w:sz w:val="28"/>
          <w:szCs w:val="28"/>
        </w:rPr>
        <w:t xml:space="preserve"> </w:t>
      </w:r>
      <w:r w:rsidR="008F44A6">
        <w:rPr>
          <w:sz w:val="28"/>
          <w:szCs w:val="28"/>
        </w:rPr>
        <w:br/>
      </w:r>
      <w:r w:rsidRPr="00C5081E">
        <w:rPr>
          <w:sz w:val="28"/>
          <w:szCs w:val="28"/>
        </w:rPr>
        <w:t>«Союз 01»</w:t>
      </w:r>
      <w:r>
        <w:rPr>
          <w:sz w:val="28"/>
          <w:szCs w:val="28"/>
        </w:rPr>
        <w:t xml:space="preserve">, </w:t>
      </w:r>
      <w:r w:rsidRPr="00877ED0">
        <w:rPr>
          <w:sz w:val="28"/>
          <w:szCs w:val="28"/>
        </w:rPr>
        <w:t>Национального союза организаций в области обеспечения пожарной безопасности</w:t>
      </w:r>
      <w:r>
        <w:rPr>
          <w:sz w:val="28"/>
          <w:szCs w:val="28"/>
        </w:rPr>
        <w:t>,</w:t>
      </w:r>
      <w:r w:rsidRPr="00877ED0">
        <w:rPr>
          <w:sz w:val="28"/>
          <w:szCs w:val="28"/>
        </w:rPr>
        <w:t xml:space="preserve"> </w:t>
      </w:r>
      <w:r w:rsidRPr="00624E92">
        <w:rPr>
          <w:sz w:val="28"/>
          <w:szCs w:val="28"/>
        </w:rPr>
        <w:t>ОООР «Федеральн</w:t>
      </w:r>
      <w:r w:rsidR="0067002A">
        <w:rPr>
          <w:sz w:val="28"/>
          <w:szCs w:val="28"/>
        </w:rPr>
        <w:t>ая</w:t>
      </w:r>
      <w:r w:rsidR="000B489C">
        <w:rPr>
          <w:sz w:val="28"/>
          <w:szCs w:val="28"/>
        </w:rPr>
        <w:t xml:space="preserve"> </w:t>
      </w:r>
      <w:r w:rsidRPr="00624E92">
        <w:rPr>
          <w:sz w:val="28"/>
          <w:szCs w:val="28"/>
        </w:rPr>
        <w:t>палат</w:t>
      </w:r>
      <w:r w:rsidR="0067002A">
        <w:rPr>
          <w:sz w:val="28"/>
          <w:szCs w:val="28"/>
        </w:rPr>
        <w:t>а</w:t>
      </w:r>
      <w:r w:rsidRPr="00624E92">
        <w:rPr>
          <w:sz w:val="28"/>
          <w:szCs w:val="28"/>
        </w:rPr>
        <w:t xml:space="preserve"> пожарно-спасательной отрасли и сферы безопасности»</w:t>
      </w:r>
      <w:r>
        <w:rPr>
          <w:sz w:val="28"/>
          <w:szCs w:val="28"/>
        </w:rPr>
        <w:t xml:space="preserve">, </w:t>
      </w:r>
      <w:r w:rsidR="00967E55" w:rsidRPr="00967E55">
        <w:rPr>
          <w:sz w:val="28"/>
          <w:szCs w:val="28"/>
        </w:rPr>
        <w:t xml:space="preserve">Комитета по </w:t>
      </w:r>
      <w:r w:rsidR="00967E55">
        <w:rPr>
          <w:sz w:val="28"/>
          <w:szCs w:val="28"/>
        </w:rPr>
        <w:t>п</w:t>
      </w:r>
      <w:r w:rsidR="00967E55" w:rsidRPr="00967E55">
        <w:rPr>
          <w:sz w:val="28"/>
          <w:szCs w:val="28"/>
        </w:rPr>
        <w:t xml:space="preserve">ожарной </w:t>
      </w:r>
      <w:r w:rsidR="00967E55">
        <w:rPr>
          <w:sz w:val="28"/>
          <w:szCs w:val="28"/>
        </w:rPr>
        <w:t>б</w:t>
      </w:r>
      <w:r w:rsidR="00967E55" w:rsidRPr="00967E55">
        <w:rPr>
          <w:sz w:val="28"/>
          <w:szCs w:val="28"/>
        </w:rPr>
        <w:t>езопасности, ГО и ЧС,</w:t>
      </w:r>
      <w:r w:rsidR="00967E55">
        <w:rPr>
          <w:sz w:val="28"/>
          <w:szCs w:val="28"/>
        </w:rPr>
        <w:t xml:space="preserve"> </w:t>
      </w:r>
      <w:r w:rsidR="00967E55" w:rsidRPr="00967E55">
        <w:rPr>
          <w:sz w:val="28"/>
          <w:szCs w:val="28"/>
        </w:rPr>
        <w:t>Межрегиональн</w:t>
      </w:r>
      <w:r w:rsidR="00967E55">
        <w:rPr>
          <w:sz w:val="28"/>
          <w:szCs w:val="28"/>
        </w:rPr>
        <w:t xml:space="preserve">ой </w:t>
      </w:r>
      <w:r w:rsidR="00967E55" w:rsidRPr="00967E55">
        <w:rPr>
          <w:sz w:val="28"/>
          <w:szCs w:val="28"/>
        </w:rPr>
        <w:t>общественн</w:t>
      </w:r>
      <w:r w:rsidR="00967E55">
        <w:rPr>
          <w:sz w:val="28"/>
          <w:szCs w:val="28"/>
        </w:rPr>
        <w:t xml:space="preserve">ой </w:t>
      </w:r>
      <w:r w:rsidR="00967E55" w:rsidRPr="00967E55">
        <w:rPr>
          <w:sz w:val="28"/>
          <w:szCs w:val="28"/>
        </w:rPr>
        <w:t>организаци</w:t>
      </w:r>
      <w:r w:rsidR="00967E55">
        <w:rPr>
          <w:sz w:val="28"/>
          <w:szCs w:val="28"/>
        </w:rPr>
        <w:t>и «</w:t>
      </w:r>
      <w:r w:rsidR="00967E55" w:rsidRPr="00967E55">
        <w:rPr>
          <w:sz w:val="28"/>
          <w:szCs w:val="28"/>
        </w:rPr>
        <w:t>Московская ассоциация предпринимателей</w:t>
      </w:r>
      <w:r w:rsidR="00967E55">
        <w:rPr>
          <w:sz w:val="28"/>
          <w:szCs w:val="28"/>
        </w:rPr>
        <w:t xml:space="preserve">», </w:t>
      </w:r>
      <w:r w:rsidR="000B489C">
        <w:rPr>
          <w:sz w:val="28"/>
          <w:szCs w:val="28"/>
        </w:rPr>
        <w:t xml:space="preserve">Уполномоченного представителя по защите прав предпринимателей </w:t>
      </w:r>
      <w:r w:rsidR="008F44A6">
        <w:rPr>
          <w:sz w:val="28"/>
          <w:szCs w:val="28"/>
        </w:rPr>
        <w:br/>
      </w:r>
      <w:r w:rsidR="000B489C">
        <w:rPr>
          <w:sz w:val="28"/>
          <w:szCs w:val="28"/>
        </w:rPr>
        <w:t xml:space="preserve">в Ленинградской области, </w:t>
      </w:r>
      <w:r w:rsidRPr="0091080B">
        <w:rPr>
          <w:sz w:val="28"/>
          <w:szCs w:val="28"/>
        </w:rPr>
        <w:t>ОАО «ИЭСК»</w:t>
      </w:r>
      <w:r>
        <w:rPr>
          <w:sz w:val="28"/>
          <w:szCs w:val="28"/>
        </w:rPr>
        <w:t xml:space="preserve">, </w:t>
      </w:r>
      <w:r w:rsidRPr="000C76EC">
        <w:rPr>
          <w:sz w:val="28"/>
          <w:szCs w:val="28"/>
        </w:rPr>
        <w:t>ОАО «Корпораци</w:t>
      </w:r>
      <w:r w:rsidR="0067002A">
        <w:rPr>
          <w:sz w:val="28"/>
          <w:szCs w:val="28"/>
        </w:rPr>
        <w:t>я</w:t>
      </w:r>
      <w:r w:rsidRPr="000C76EC">
        <w:rPr>
          <w:sz w:val="28"/>
          <w:szCs w:val="28"/>
        </w:rPr>
        <w:t xml:space="preserve"> «Росхимзащита»</w:t>
      </w:r>
      <w:r>
        <w:rPr>
          <w:sz w:val="28"/>
          <w:szCs w:val="28"/>
        </w:rPr>
        <w:t>, Нижегородского ф</w:t>
      </w:r>
      <w:r w:rsidRPr="007010CC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7010CC">
        <w:rPr>
          <w:sz w:val="28"/>
          <w:szCs w:val="28"/>
        </w:rPr>
        <w:t xml:space="preserve"> «ЕвроСибЭнерго»</w:t>
      </w:r>
      <w:r>
        <w:rPr>
          <w:sz w:val="28"/>
          <w:szCs w:val="28"/>
        </w:rPr>
        <w:t xml:space="preserve">, </w:t>
      </w:r>
      <w:r w:rsidR="00E87948" w:rsidRPr="00E87948">
        <w:rPr>
          <w:sz w:val="28"/>
          <w:szCs w:val="28"/>
        </w:rPr>
        <w:t>Х5 Retail Group</w:t>
      </w:r>
      <w:r w:rsidR="00E87948">
        <w:rPr>
          <w:sz w:val="28"/>
          <w:szCs w:val="28"/>
        </w:rPr>
        <w:t>,</w:t>
      </w:r>
      <w:r w:rsidR="00E87948" w:rsidRPr="00E87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ПАО «ЛУКОЙЛ», </w:t>
      </w:r>
      <w:r w:rsidR="008F44A6">
        <w:rPr>
          <w:sz w:val="28"/>
          <w:szCs w:val="28"/>
        </w:rPr>
        <w:br/>
      </w:r>
      <w:r w:rsidR="00884FD1">
        <w:rPr>
          <w:sz w:val="28"/>
          <w:szCs w:val="28"/>
        </w:rPr>
        <w:t xml:space="preserve">а также </w:t>
      </w:r>
      <w:r w:rsidR="007F5151">
        <w:rPr>
          <w:sz w:val="28"/>
          <w:szCs w:val="28"/>
        </w:rPr>
        <w:t xml:space="preserve">АО «Зарубежнефть», </w:t>
      </w:r>
      <w:r w:rsidR="005249E8" w:rsidRPr="005249E8">
        <w:rPr>
          <w:sz w:val="28"/>
          <w:szCs w:val="28"/>
        </w:rPr>
        <w:t>в соответствии с которыми в положениях, проектируемых рассматриваемым проектом акта, содержатся риски, которые могут привести к негативным последствиям</w:t>
      </w:r>
      <w:r w:rsidR="005249E8">
        <w:rPr>
          <w:sz w:val="28"/>
          <w:szCs w:val="28"/>
        </w:rPr>
        <w:t>.</w:t>
      </w:r>
    </w:p>
    <w:p w:rsidR="00BF29E7" w:rsidRDefault="00BF29E7" w:rsidP="008912E8">
      <w:pPr>
        <w:spacing w:line="336" w:lineRule="auto"/>
        <w:ind w:firstLine="851"/>
        <w:jc w:val="both"/>
        <w:rPr>
          <w:sz w:val="28"/>
          <w:szCs w:val="28"/>
        </w:rPr>
      </w:pPr>
      <w:r w:rsidRPr="00BF29E7">
        <w:rPr>
          <w:sz w:val="28"/>
          <w:szCs w:val="28"/>
        </w:rPr>
        <w:t xml:space="preserve">По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его принятия </w:t>
      </w:r>
      <w:r w:rsidRPr="00BF29E7">
        <w:rPr>
          <w:sz w:val="28"/>
          <w:szCs w:val="28"/>
        </w:rPr>
        <w:br/>
        <w:t>в представленной редакции.</w:t>
      </w:r>
    </w:p>
    <w:p w:rsidR="00C56139" w:rsidRDefault="00424EBB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67EE">
        <w:rPr>
          <w:rFonts w:ascii="Times New Roman" w:hAnsi="Times New Roman"/>
          <w:sz w:val="28"/>
          <w:szCs w:val="28"/>
        </w:rPr>
        <w:t xml:space="preserve">Согласно плану мероприятий </w:t>
      </w:r>
      <w:r w:rsidR="0067002A">
        <w:rPr>
          <w:rFonts w:ascii="Times New Roman" w:hAnsi="Times New Roman"/>
          <w:sz w:val="28"/>
          <w:szCs w:val="28"/>
        </w:rPr>
        <w:t>(</w:t>
      </w:r>
      <w:r w:rsidR="00436B7D" w:rsidRPr="000967EE">
        <w:rPr>
          <w:rFonts w:ascii="Times New Roman" w:hAnsi="Times New Roman"/>
          <w:sz w:val="28"/>
          <w:szCs w:val="28"/>
        </w:rPr>
        <w:t>«дорожной карте»</w:t>
      </w:r>
      <w:r w:rsidR="0067002A">
        <w:rPr>
          <w:rFonts w:ascii="Times New Roman" w:hAnsi="Times New Roman"/>
          <w:sz w:val="28"/>
          <w:szCs w:val="28"/>
        </w:rPr>
        <w:t>)</w:t>
      </w:r>
      <w:r w:rsidR="00436B7D" w:rsidRPr="000967EE">
        <w:rPr>
          <w:rFonts w:ascii="Times New Roman" w:hAnsi="Times New Roman"/>
          <w:sz w:val="28"/>
          <w:szCs w:val="28"/>
        </w:rPr>
        <w:t xml:space="preserve"> по актуализации, оптимизации и отмене обязательных требований в сфере торговли, утвержденному протоколом заседания проектного комитета от 12 сентября 2017 г. № 61 (11)</w:t>
      </w:r>
      <w:r w:rsidR="00D05FB3">
        <w:rPr>
          <w:rFonts w:ascii="Times New Roman" w:hAnsi="Times New Roman"/>
          <w:sz w:val="28"/>
          <w:szCs w:val="28"/>
        </w:rPr>
        <w:t xml:space="preserve"> </w:t>
      </w:r>
      <w:r w:rsidR="002A6799">
        <w:rPr>
          <w:rFonts w:ascii="Times New Roman" w:hAnsi="Times New Roman"/>
          <w:sz w:val="28"/>
          <w:szCs w:val="28"/>
        </w:rPr>
        <w:br/>
      </w:r>
      <w:r w:rsidR="00D05FB3">
        <w:rPr>
          <w:rFonts w:ascii="Times New Roman" w:hAnsi="Times New Roman"/>
          <w:sz w:val="28"/>
          <w:szCs w:val="28"/>
        </w:rPr>
        <w:t>(далее – план мероприятий)</w:t>
      </w:r>
      <w:r w:rsidR="00436B7D" w:rsidRPr="000967EE">
        <w:rPr>
          <w:rFonts w:ascii="Times New Roman" w:hAnsi="Times New Roman"/>
          <w:sz w:val="28"/>
          <w:szCs w:val="28"/>
        </w:rPr>
        <w:t xml:space="preserve">, МЧС России </w:t>
      </w:r>
      <w:r w:rsidR="00B92808" w:rsidRPr="000967EE">
        <w:rPr>
          <w:rFonts w:ascii="Times New Roman" w:hAnsi="Times New Roman"/>
          <w:sz w:val="28"/>
          <w:szCs w:val="28"/>
        </w:rPr>
        <w:t xml:space="preserve">предписано </w:t>
      </w:r>
      <w:r w:rsidR="00436B7D" w:rsidRPr="000967EE">
        <w:rPr>
          <w:rFonts w:ascii="Times New Roman" w:hAnsi="Times New Roman"/>
          <w:sz w:val="28"/>
          <w:szCs w:val="28"/>
        </w:rPr>
        <w:t>в срок до 30 ноября 2017 г</w:t>
      </w:r>
      <w:r w:rsidR="002A6799">
        <w:rPr>
          <w:rFonts w:ascii="Times New Roman" w:hAnsi="Times New Roman"/>
          <w:sz w:val="28"/>
          <w:szCs w:val="28"/>
        </w:rPr>
        <w:t>ода</w:t>
      </w:r>
      <w:r w:rsidR="00436B7D" w:rsidRPr="000967EE">
        <w:rPr>
          <w:rFonts w:ascii="Times New Roman" w:hAnsi="Times New Roman"/>
          <w:sz w:val="28"/>
          <w:szCs w:val="28"/>
        </w:rPr>
        <w:t xml:space="preserve"> зарегистрировать в установленном порядке в Минюсте России </w:t>
      </w:r>
      <w:r w:rsidR="00B92808" w:rsidRPr="000967EE">
        <w:rPr>
          <w:rFonts w:ascii="Times New Roman" w:hAnsi="Times New Roman"/>
          <w:sz w:val="28"/>
          <w:szCs w:val="28"/>
        </w:rPr>
        <w:t>приказ о внесении изменений в приказ МЧС России от 12</w:t>
      </w:r>
      <w:r w:rsidR="000967EE" w:rsidRPr="000967EE">
        <w:rPr>
          <w:rFonts w:ascii="Times New Roman" w:hAnsi="Times New Roman"/>
          <w:sz w:val="28"/>
          <w:szCs w:val="28"/>
        </w:rPr>
        <w:t xml:space="preserve"> декабря </w:t>
      </w:r>
      <w:r w:rsidR="00B92808" w:rsidRPr="000967EE">
        <w:rPr>
          <w:rFonts w:ascii="Times New Roman" w:hAnsi="Times New Roman"/>
          <w:sz w:val="28"/>
          <w:szCs w:val="28"/>
        </w:rPr>
        <w:t xml:space="preserve">2007 </w:t>
      </w:r>
      <w:r w:rsidR="000967EE" w:rsidRPr="000967EE">
        <w:rPr>
          <w:rFonts w:ascii="Times New Roman" w:hAnsi="Times New Roman"/>
          <w:sz w:val="28"/>
          <w:szCs w:val="28"/>
        </w:rPr>
        <w:t xml:space="preserve">г. № </w:t>
      </w:r>
      <w:r w:rsidR="00B92808" w:rsidRPr="000967EE">
        <w:rPr>
          <w:rFonts w:ascii="Times New Roman" w:hAnsi="Times New Roman"/>
          <w:sz w:val="28"/>
          <w:szCs w:val="28"/>
        </w:rPr>
        <w:t xml:space="preserve">645 </w:t>
      </w:r>
      <w:r w:rsidR="000967EE" w:rsidRPr="000967EE">
        <w:rPr>
          <w:rFonts w:ascii="Times New Roman" w:hAnsi="Times New Roman"/>
          <w:sz w:val="28"/>
          <w:szCs w:val="28"/>
        </w:rPr>
        <w:t>«</w:t>
      </w:r>
      <w:r w:rsidR="00B92808" w:rsidRPr="000967EE">
        <w:rPr>
          <w:rFonts w:ascii="Times New Roman" w:hAnsi="Times New Roman"/>
          <w:sz w:val="28"/>
          <w:szCs w:val="28"/>
        </w:rPr>
        <w:t xml:space="preserve">Об утверждении Норм пожарной безопасности </w:t>
      </w:r>
      <w:r w:rsidR="000967EE" w:rsidRPr="000967EE">
        <w:rPr>
          <w:rFonts w:ascii="Times New Roman" w:hAnsi="Times New Roman"/>
          <w:sz w:val="28"/>
          <w:szCs w:val="28"/>
        </w:rPr>
        <w:t>«</w:t>
      </w:r>
      <w:r w:rsidR="00B92808" w:rsidRPr="000967EE">
        <w:rPr>
          <w:rFonts w:ascii="Times New Roman" w:hAnsi="Times New Roman"/>
          <w:sz w:val="28"/>
          <w:szCs w:val="28"/>
        </w:rPr>
        <w:t>Обучение мерам пожарной безопасности работников организаций</w:t>
      </w:r>
      <w:r w:rsidR="000967EE" w:rsidRPr="000967EE">
        <w:rPr>
          <w:rFonts w:ascii="Times New Roman" w:hAnsi="Times New Roman"/>
          <w:sz w:val="28"/>
          <w:szCs w:val="28"/>
        </w:rPr>
        <w:t>»</w:t>
      </w:r>
      <w:r w:rsidR="00B92808" w:rsidRPr="000967EE">
        <w:rPr>
          <w:rFonts w:ascii="Times New Roman" w:hAnsi="Times New Roman"/>
          <w:sz w:val="28"/>
          <w:szCs w:val="28"/>
        </w:rPr>
        <w:t xml:space="preserve"> </w:t>
      </w:r>
      <w:r w:rsidR="000967EE">
        <w:rPr>
          <w:rFonts w:ascii="Times New Roman" w:hAnsi="Times New Roman"/>
          <w:sz w:val="28"/>
          <w:szCs w:val="28"/>
        </w:rPr>
        <w:t xml:space="preserve">в части отмены избыточных требований о проведении вводного инструктажа в специально </w:t>
      </w:r>
      <w:r w:rsidR="00D87422">
        <w:rPr>
          <w:rFonts w:ascii="Times New Roman" w:hAnsi="Times New Roman"/>
          <w:sz w:val="28"/>
          <w:szCs w:val="28"/>
        </w:rPr>
        <w:t xml:space="preserve">оборудованном помещении, а также актуализации </w:t>
      </w:r>
      <w:r w:rsidR="00D87422">
        <w:rPr>
          <w:rFonts w:ascii="Times New Roman" w:hAnsi="Times New Roman"/>
          <w:sz w:val="28"/>
          <w:szCs w:val="28"/>
        </w:rPr>
        <w:lastRenderedPageBreak/>
        <w:t>данного требования путем предоставления возможности проведения вводного инструктажа в электронном виде.</w:t>
      </w:r>
    </w:p>
    <w:p w:rsidR="000967EE" w:rsidRDefault="00D05FB3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планом мероприятий </w:t>
      </w:r>
      <w:r w:rsidR="00CA6A45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="00CA6A45">
        <w:rPr>
          <w:rFonts w:ascii="Times New Roman" w:hAnsi="Times New Roman"/>
          <w:sz w:val="28"/>
          <w:szCs w:val="28"/>
        </w:rPr>
        <w:t xml:space="preserve"> и утверждени</w:t>
      </w:r>
      <w:r>
        <w:rPr>
          <w:rFonts w:ascii="Times New Roman" w:hAnsi="Times New Roman"/>
          <w:sz w:val="28"/>
          <w:szCs w:val="28"/>
        </w:rPr>
        <w:t>е</w:t>
      </w:r>
      <w:r w:rsidR="00CA6A45">
        <w:rPr>
          <w:rFonts w:ascii="Times New Roman" w:hAnsi="Times New Roman"/>
          <w:sz w:val="28"/>
          <w:szCs w:val="28"/>
        </w:rPr>
        <w:t xml:space="preserve"> </w:t>
      </w:r>
      <w:r w:rsidR="00E72E5E">
        <w:rPr>
          <w:rFonts w:ascii="Times New Roman" w:hAnsi="Times New Roman"/>
          <w:sz w:val="28"/>
          <w:szCs w:val="28"/>
        </w:rPr>
        <w:t xml:space="preserve">нового </w:t>
      </w:r>
      <w:r w:rsidR="00CA6A45">
        <w:rPr>
          <w:rFonts w:ascii="Times New Roman" w:hAnsi="Times New Roman"/>
          <w:sz w:val="28"/>
          <w:szCs w:val="28"/>
        </w:rPr>
        <w:t xml:space="preserve">Порядка обучения </w:t>
      </w:r>
      <w:r w:rsidR="00CA6A45" w:rsidRPr="00CA6A45">
        <w:rPr>
          <w:rFonts w:ascii="Times New Roman" w:hAnsi="Times New Roman"/>
          <w:sz w:val="28"/>
          <w:szCs w:val="28"/>
        </w:rPr>
        <w:t>мерам пожарной безопасности лиц, осуществляющих трудовую или служебную деятельность в организациях</w:t>
      </w:r>
      <w:r w:rsidR="00C56139" w:rsidRPr="00C561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</w:t>
      </w:r>
      <w:r w:rsidR="0067002A">
        <w:rPr>
          <w:rFonts w:ascii="Times New Roman" w:hAnsi="Times New Roman"/>
          <w:sz w:val="28"/>
          <w:szCs w:val="28"/>
        </w:rPr>
        <w:t>ы</w:t>
      </w:r>
      <w:r w:rsidR="00F23A9F">
        <w:rPr>
          <w:rFonts w:ascii="Times New Roman" w:hAnsi="Times New Roman"/>
          <w:sz w:val="28"/>
          <w:szCs w:val="28"/>
        </w:rPr>
        <w:t xml:space="preserve"> не был</w:t>
      </w:r>
      <w:r w:rsidR="0067002A">
        <w:rPr>
          <w:rFonts w:ascii="Times New Roman" w:hAnsi="Times New Roman"/>
          <w:sz w:val="28"/>
          <w:szCs w:val="28"/>
        </w:rPr>
        <w:t>и</w:t>
      </w:r>
      <w:r w:rsidR="00C56139" w:rsidRPr="00C56139">
        <w:rPr>
          <w:rFonts w:ascii="Times New Roman" w:hAnsi="Times New Roman"/>
          <w:sz w:val="28"/>
          <w:szCs w:val="28"/>
        </w:rPr>
        <w:t>.</w:t>
      </w:r>
    </w:p>
    <w:p w:rsidR="002A6799" w:rsidRDefault="002A6799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B6605">
        <w:rPr>
          <w:rFonts w:ascii="Times New Roman" w:hAnsi="Times New Roman"/>
          <w:sz w:val="28"/>
          <w:szCs w:val="28"/>
        </w:rPr>
        <w:t>согласно п</w:t>
      </w:r>
      <w:r w:rsidR="00576E92">
        <w:rPr>
          <w:rFonts w:ascii="Times New Roman" w:hAnsi="Times New Roman"/>
          <w:sz w:val="28"/>
          <w:szCs w:val="28"/>
        </w:rPr>
        <w:t>ункт</w:t>
      </w:r>
      <w:r w:rsidR="00AB6605">
        <w:rPr>
          <w:rFonts w:ascii="Times New Roman" w:hAnsi="Times New Roman"/>
          <w:sz w:val="28"/>
          <w:szCs w:val="28"/>
        </w:rPr>
        <w:t>у</w:t>
      </w:r>
      <w:r w:rsidR="00576E92">
        <w:rPr>
          <w:rFonts w:ascii="Times New Roman" w:hAnsi="Times New Roman"/>
          <w:sz w:val="28"/>
          <w:szCs w:val="28"/>
        </w:rPr>
        <w:t xml:space="preserve"> 14 проекта акта вводный противопожарный инструктаж завершается устной проверкой знаний в</w:t>
      </w:r>
      <w:r w:rsidR="000C224C">
        <w:rPr>
          <w:rFonts w:ascii="Times New Roman" w:hAnsi="Times New Roman"/>
          <w:sz w:val="28"/>
          <w:szCs w:val="28"/>
        </w:rPr>
        <w:t xml:space="preserve"> области пожарной безопасности, ч</w:t>
      </w:r>
      <w:r w:rsidR="00AB6605">
        <w:rPr>
          <w:rFonts w:ascii="Times New Roman" w:hAnsi="Times New Roman"/>
          <w:sz w:val="28"/>
          <w:szCs w:val="28"/>
        </w:rPr>
        <w:t>то</w:t>
      </w:r>
      <w:r w:rsidR="000C224C">
        <w:rPr>
          <w:rFonts w:ascii="Times New Roman" w:hAnsi="Times New Roman"/>
          <w:sz w:val="28"/>
          <w:szCs w:val="28"/>
        </w:rPr>
        <w:t>,</w:t>
      </w:r>
      <w:r w:rsidR="00AB6605">
        <w:rPr>
          <w:rFonts w:ascii="Times New Roman" w:hAnsi="Times New Roman"/>
          <w:sz w:val="28"/>
          <w:szCs w:val="28"/>
        </w:rPr>
        <w:t xml:space="preserve"> с</w:t>
      </w:r>
      <w:r w:rsidR="00576E92">
        <w:rPr>
          <w:rFonts w:ascii="Times New Roman" w:hAnsi="Times New Roman"/>
          <w:sz w:val="28"/>
          <w:szCs w:val="28"/>
        </w:rPr>
        <w:t>оответственно</w:t>
      </w:r>
      <w:r w:rsidR="000C224C">
        <w:rPr>
          <w:rFonts w:ascii="Times New Roman" w:hAnsi="Times New Roman"/>
          <w:sz w:val="28"/>
          <w:szCs w:val="28"/>
        </w:rPr>
        <w:t>,</w:t>
      </w:r>
      <w:r w:rsidR="00576E92">
        <w:rPr>
          <w:rFonts w:ascii="Times New Roman" w:hAnsi="Times New Roman"/>
          <w:sz w:val="28"/>
          <w:szCs w:val="28"/>
        </w:rPr>
        <w:t xml:space="preserve"> </w:t>
      </w:r>
      <w:r w:rsidR="00AB6605">
        <w:rPr>
          <w:rFonts w:ascii="Times New Roman" w:hAnsi="Times New Roman"/>
          <w:sz w:val="28"/>
          <w:szCs w:val="28"/>
        </w:rPr>
        <w:t xml:space="preserve">нивелирует предоставленную пунктом 6 проекта акта возможность </w:t>
      </w:r>
      <w:r w:rsidR="001A155B">
        <w:rPr>
          <w:rFonts w:ascii="Times New Roman" w:hAnsi="Times New Roman"/>
          <w:sz w:val="28"/>
          <w:szCs w:val="28"/>
        </w:rPr>
        <w:t>проведения противопожарного инструктажа в электронном виде.</w:t>
      </w:r>
    </w:p>
    <w:p w:rsidR="00D11E5E" w:rsidRDefault="00FD3C7A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D90314">
        <w:rPr>
          <w:rFonts w:ascii="Times New Roman" w:hAnsi="Times New Roman"/>
          <w:sz w:val="28"/>
          <w:szCs w:val="28"/>
        </w:rPr>
        <w:t xml:space="preserve">разделу </w:t>
      </w:r>
      <w:r w:rsidR="00D90314">
        <w:rPr>
          <w:rFonts w:ascii="Times New Roman" w:hAnsi="Times New Roman"/>
          <w:sz w:val="28"/>
          <w:szCs w:val="28"/>
          <w:lang w:val="en-US"/>
        </w:rPr>
        <w:t>III</w:t>
      </w:r>
      <w:r w:rsidR="00D90314" w:rsidRPr="00D90314">
        <w:rPr>
          <w:rFonts w:ascii="Times New Roman" w:hAnsi="Times New Roman"/>
          <w:sz w:val="28"/>
          <w:szCs w:val="28"/>
        </w:rPr>
        <w:t xml:space="preserve"> </w:t>
      </w:r>
      <w:r w:rsidR="00D903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роекта акта </w:t>
      </w:r>
      <w:r w:rsidR="00D90314">
        <w:rPr>
          <w:rFonts w:ascii="Times New Roman" w:hAnsi="Times New Roman"/>
          <w:sz w:val="28"/>
          <w:szCs w:val="28"/>
        </w:rPr>
        <w:t>действующий порядок обучения р</w:t>
      </w:r>
      <w:r w:rsidR="00D90314" w:rsidRPr="00D90314">
        <w:rPr>
          <w:rFonts w:ascii="Times New Roman" w:hAnsi="Times New Roman"/>
          <w:sz w:val="28"/>
          <w:szCs w:val="28"/>
        </w:rPr>
        <w:t>уководител</w:t>
      </w:r>
      <w:r w:rsidR="00D90314">
        <w:rPr>
          <w:rFonts w:ascii="Times New Roman" w:hAnsi="Times New Roman"/>
          <w:sz w:val="28"/>
          <w:szCs w:val="28"/>
        </w:rPr>
        <w:t>ей</w:t>
      </w:r>
      <w:r w:rsidR="00D90314" w:rsidRPr="00D90314">
        <w:rPr>
          <w:rFonts w:ascii="Times New Roman" w:hAnsi="Times New Roman"/>
          <w:sz w:val="28"/>
          <w:szCs w:val="28"/>
        </w:rPr>
        <w:t>, специалист</w:t>
      </w:r>
      <w:r w:rsidR="00D90314">
        <w:rPr>
          <w:rFonts w:ascii="Times New Roman" w:hAnsi="Times New Roman"/>
          <w:sz w:val="28"/>
          <w:szCs w:val="28"/>
        </w:rPr>
        <w:t>ов</w:t>
      </w:r>
      <w:r w:rsidR="00D90314" w:rsidRPr="00D90314">
        <w:rPr>
          <w:rFonts w:ascii="Times New Roman" w:hAnsi="Times New Roman"/>
          <w:sz w:val="28"/>
          <w:szCs w:val="28"/>
        </w:rPr>
        <w:t xml:space="preserve"> и работник</w:t>
      </w:r>
      <w:r w:rsidR="00D90314">
        <w:rPr>
          <w:rFonts w:ascii="Times New Roman" w:hAnsi="Times New Roman"/>
          <w:sz w:val="28"/>
          <w:szCs w:val="28"/>
        </w:rPr>
        <w:t>ов</w:t>
      </w:r>
      <w:r w:rsidR="00D90314" w:rsidRPr="00D90314">
        <w:rPr>
          <w:rFonts w:ascii="Times New Roman" w:hAnsi="Times New Roman"/>
          <w:sz w:val="28"/>
          <w:szCs w:val="28"/>
        </w:rPr>
        <w:t xml:space="preserve"> организаций, ответственны</w:t>
      </w:r>
      <w:r w:rsidR="00D90314">
        <w:rPr>
          <w:rFonts w:ascii="Times New Roman" w:hAnsi="Times New Roman"/>
          <w:sz w:val="28"/>
          <w:szCs w:val="28"/>
        </w:rPr>
        <w:t>х</w:t>
      </w:r>
      <w:r w:rsidR="00D90314" w:rsidRPr="00D90314">
        <w:rPr>
          <w:rFonts w:ascii="Times New Roman" w:hAnsi="Times New Roman"/>
          <w:sz w:val="28"/>
          <w:szCs w:val="28"/>
        </w:rPr>
        <w:t xml:space="preserve"> за пожарную безопасность</w:t>
      </w:r>
      <w:r w:rsidR="00D15CC5">
        <w:rPr>
          <w:rFonts w:ascii="Times New Roman" w:hAnsi="Times New Roman"/>
          <w:sz w:val="28"/>
          <w:szCs w:val="28"/>
        </w:rPr>
        <w:t>,</w:t>
      </w:r>
      <w:r w:rsidR="00D90314">
        <w:rPr>
          <w:rFonts w:ascii="Times New Roman" w:hAnsi="Times New Roman"/>
          <w:sz w:val="28"/>
          <w:szCs w:val="28"/>
        </w:rPr>
        <w:t xml:space="preserve"> </w:t>
      </w:r>
      <w:r w:rsidR="00D90314" w:rsidRPr="00D90314">
        <w:rPr>
          <w:rFonts w:ascii="Times New Roman" w:hAnsi="Times New Roman"/>
          <w:sz w:val="28"/>
          <w:szCs w:val="28"/>
        </w:rPr>
        <w:t>пожарно-техническому минимуму</w:t>
      </w:r>
      <w:r w:rsidR="00D90314">
        <w:rPr>
          <w:rFonts w:ascii="Times New Roman" w:hAnsi="Times New Roman"/>
          <w:sz w:val="28"/>
          <w:szCs w:val="28"/>
        </w:rPr>
        <w:t xml:space="preserve"> разработчик</w:t>
      </w:r>
      <w:r w:rsidR="001A155B">
        <w:rPr>
          <w:rFonts w:ascii="Times New Roman" w:hAnsi="Times New Roman"/>
          <w:sz w:val="28"/>
          <w:szCs w:val="28"/>
        </w:rPr>
        <w:t>ом</w:t>
      </w:r>
      <w:r w:rsidR="00D90314">
        <w:rPr>
          <w:rFonts w:ascii="Times New Roman" w:hAnsi="Times New Roman"/>
          <w:sz w:val="28"/>
          <w:szCs w:val="28"/>
        </w:rPr>
        <w:t xml:space="preserve"> предлагает</w:t>
      </w:r>
      <w:r w:rsidR="001A155B">
        <w:rPr>
          <w:rFonts w:ascii="Times New Roman" w:hAnsi="Times New Roman"/>
          <w:sz w:val="28"/>
          <w:szCs w:val="28"/>
        </w:rPr>
        <w:t>ся</w:t>
      </w:r>
      <w:r w:rsidR="00D90314">
        <w:rPr>
          <w:rFonts w:ascii="Times New Roman" w:hAnsi="Times New Roman"/>
          <w:sz w:val="28"/>
          <w:szCs w:val="28"/>
        </w:rPr>
        <w:t xml:space="preserve"> заменить на </w:t>
      </w:r>
      <w:r w:rsidR="00D11E5E">
        <w:rPr>
          <w:rFonts w:ascii="Times New Roman" w:hAnsi="Times New Roman"/>
          <w:sz w:val="28"/>
          <w:szCs w:val="28"/>
        </w:rPr>
        <w:t>д</w:t>
      </w:r>
      <w:r w:rsidR="00D11E5E" w:rsidRPr="00D11E5E">
        <w:rPr>
          <w:rFonts w:ascii="Times New Roman" w:hAnsi="Times New Roman"/>
          <w:sz w:val="28"/>
          <w:szCs w:val="28"/>
        </w:rPr>
        <w:t>ополнительное профессиональное образование в области пожарной безопасности лиц, осуществляющих трудовую или служебную деятельность в организациях</w:t>
      </w:r>
      <w:r w:rsidR="00457ADC">
        <w:rPr>
          <w:rFonts w:ascii="Times New Roman" w:hAnsi="Times New Roman"/>
          <w:sz w:val="28"/>
          <w:szCs w:val="28"/>
        </w:rPr>
        <w:t xml:space="preserve">, в </w:t>
      </w:r>
      <w:r w:rsidR="00D11E5E" w:rsidRPr="00D11E5E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об образовании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B4A83" w:rsidRDefault="00CF4BE8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</w:t>
      </w:r>
      <w:r w:rsidR="000B4A83">
        <w:rPr>
          <w:rFonts w:ascii="Times New Roman" w:hAnsi="Times New Roman"/>
          <w:sz w:val="28"/>
          <w:szCs w:val="28"/>
        </w:rPr>
        <w:t>апример, по информации</w:t>
      </w:r>
      <w:r w:rsidR="006D14F8">
        <w:rPr>
          <w:rFonts w:ascii="Times New Roman" w:hAnsi="Times New Roman"/>
          <w:sz w:val="28"/>
          <w:szCs w:val="28"/>
        </w:rPr>
        <w:t>,</w:t>
      </w:r>
      <w:r w:rsidR="000B4A83">
        <w:rPr>
          <w:rFonts w:ascii="Times New Roman" w:hAnsi="Times New Roman"/>
          <w:sz w:val="28"/>
          <w:szCs w:val="28"/>
        </w:rPr>
        <w:t xml:space="preserve"> </w:t>
      </w:r>
      <w:r w:rsidR="00BF6536">
        <w:rPr>
          <w:rFonts w:ascii="Times New Roman" w:hAnsi="Times New Roman"/>
          <w:sz w:val="28"/>
          <w:szCs w:val="28"/>
        </w:rPr>
        <w:t>представ</w:t>
      </w:r>
      <w:r w:rsidR="003F1E77">
        <w:rPr>
          <w:rFonts w:ascii="Times New Roman" w:hAnsi="Times New Roman"/>
          <w:sz w:val="28"/>
          <w:szCs w:val="28"/>
        </w:rPr>
        <w:t xml:space="preserve">ленной </w:t>
      </w:r>
      <w:r w:rsidR="00F034A3">
        <w:rPr>
          <w:rFonts w:ascii="Times New Roman" w:hAnsi="Times New Roman"/>
          <w:sz w:val="28"/>
          <w:szCs w:val="28"/>
        </w:rPr>
        <w:t>к</w:t>
      </w:r>
      <w:r w:rsidR="000B4A83">
        <w:rPr>
          <w:rFonts w:ascii="Times New Roman" w:hAnsi="Times New Roman"/>
          <w:sz w:val="28"/>
          <w:szCs w:val="28"/>
        </w:rPr>
        <w:t>омпани</w:t>
      </w:r>
      <w:r w:rsidR="003F1E77">
        <w:rPr>
          <w:rFonts w:ascii="Times New Roman" w:hAnsi="Times New Roman"/>
          <w:sz w:val="28"/>
          <w:szCs w:val="28"/>
        </w:rPr>
        <w:t>ей</w:t>
      </w:r>
      <w:r w:rsidR="000B4A83">
        <w:rPr>
          <w:rFonts w:ascii="Times New Roman" w:hAnsi="Times New Roman"/>
          <w:sz w:val="28"/>
          <w:szCs w:val="28"/>
        </w:rPr>
        <w:t xml:space="preserve"> </w:t>
      </w:r>
      <w:r w:rsidR="000B4A83" w:rsidRPr="000B4A83">
        <w:rPr>
          <w:rFonts w:ascii="Times New Roman" w:hAnsi="Times New Roman"/>
          <w:sz w:val="28"/>
          <w:szCs w:val="28"/>
        </w:rPr>
        <w:t>Х5 Retail Group</w:t>
      </w:r>
      <w:r w:rsidR="005A469F">
        <w:rPr>
          <w:rStyle w:val="a7"/>
          <w:rFonts w:ascii="Times New Roman" w:hAnsi="Times New Roman"/>
          <w:sz w:val="28"/>
          <w:szCs w:val="28"/>
        </w:rPr>
        <w:footnoteReference w:id="1"/>
      </w:r>
      <w:r w:rsidR="000B4A83">
        <w:rPr>
          <w:rFonts w:ascii="Times New Roman" w:hAnsi="Times New Roman"/>
          <w:sz w:val="28"/>
          <w:szCs w:val="28"/>
        </w:rPr>
        <w:t>,</w:t>
      </w:r>
      <w:r w:rsidR="000B4A83" w:rsidRPr="000B4A83">
        <w:rPr>
          <w:rFonts w:ascii="Times New Roman" w:hAnsi="Times New Roman"/>
          <w:sz w:val="28"/>
          <w:szCs w:val="28"/>
        </w:rPr>
        <w:t xml:space="preserve"> </w:t>
      </w:r>
      <w:r w:rsidR="00240D04">
        <w:rPr>
          <w:rFonts w:ascii="Times New Roman" w:hAnsi="Times New Roman"/>
          <w:sz w:val="28"/>
          <w:szCs w:val="28"/>
        </w:rPr>
        <w:br/>
      </w:r>
      <w:r w:rsidR="000B4A83" w:rsidRPr="000B4A83">
        <w:rPr>
          <w:rFonts w:ascii="Times New Roman" w:hAnsi="Times New Roman"/>
          <w:sz w:val="28"/>
          <w:szCs w:val="28"/>
        </w:rPr>
        <w:t xml:space="preserve">в настоящее время стоимость обучения одного </w:t>
      </w:r>
      <w:r w:rsidR="000B4A83">
        <w:rPr>
          <w:rFonts w:ascii="Times New Roman" w:hAnsi="Times New Roman"/>
          <w:sz w:val="28"/>
          <w:szCs w:val="28"/>
        </w:rPr>
        <w:t xml:space="preserve">сотрудника </w:t>
      </w:r>
      <w:r w:rsidR="000B4A83" w:rsidRPr="000B4A83">
        <w:rPr>
          <w:rFonts w:ascii="Times New Roman" w:hAnsi="Times New Roman"/>
          <w:sz w:val="28"/>
          <w:szCs w:val="28"/>
        </w:rPr>
        <w:t>по программе пожарно-технического минимума в Моск</w:t>
      </w:r>
      <w:r w:rsidR="00BF6536">
        <w:rPr>
          <w:rFonts w:ascii="Times New Roman" w:hAnsi="Times New Roman"/>
          <w:sz w:val="28"/>
          <w:szCs w:val="28"/>
        </w:rPr>
        <w:t xml:space="preserve">ве составляет около </w:t>
      </w:r>
      <w:r w:rsidR="00D85DF9">
        <w:rPr>
          <w:rFonts w:ascii="Times New Roman" w:hAnsi="Times New Roman"/>
          <w:sz w:val="28"/>
          <w:szCs w:val="28"/>
        </w:rPr>
        <w:t>3</w:t>
      </w:r>
      <w:r w:rsidR="007142DA">
        <w:rPr>
          <w:rFonts w:ascii="Times New Roman" w:hAnsi="Times New Roman"/>
          <w:sz w:val="28"/>
          <w:szCs w:val="28"/>
        </w:rPr>
        <w:t xml:space="preserve"> тыс. </w:t>
      </w:r>
      <w:r w:rsidR="00BF6536">
        <w:rPr>
          <w:rFonts w:ascii="Times New Roman" w:hAnsi="Times New Roman"/>
          <w:sz w:val="28"/>
          <w:szCs w:val="28"/>
        </w:rPr>
        <w:t>рублей.</w:t>
      </w:r>
      <w:r w:rsidR="000B4A83" w:rsidRPr="000B4A83">
        <w:rPr>
          <w:rFonts w:ascii="Times New Roman" w:hAnsi="Times New Roman"/>
          <w:sz w:val="28"/>
          <w:szCs w:val="28"/>
        </w:rPr>
        <w:t xml:space="preserve"> </w:t>
      </w:r>
      <w:r w:rsidR="00BF6536">
        <w:rPr>
          <w:rFonts w:ascii="Times New Roman" w:hAnsi="Times New Roman"/>
          <w:sz w:val="28"/>
          <w:szCs w:val="28"/>
        </w:rPr>
        <w:t xml:space="preserve">Однако </w:t>
      </w:r>
      <w:r w:rsidR="00240D04">
        <w:rPr>
          <w:rFonts w:ascii="Times New Roman" w:hAnsi="Times New Roman"/>
          <w:sz w:val="28"/>
          <w:szCs w:val="28"/>
        </w:rPr>
        <w:br/>
      </w:r>
      <w:r w:rsidR="001C10B2">
        <w:rPr>
          <w:rFonts w:ascii="Times New Roman" w:hAnsi="Times New Roman"/>
          <w:sz w:val="28"/>
          <w:szCs w:val="28"/>
        </w:rPr>
        <w:t xml:space="preserve">в результате </w:t>
      </w:r>
      <w:r w:rsidR="0030736C">
        <w:rPr>
          <w:rFonts w:ascii="Times New Roman" w:hAnsi="Times New Roman"/>
          <w:sz w:val="28"/>
          <w:szCs w:val="28"/>
        </w:rPr>
        <w:t xml:space="preserve">реализации положений проекта акта, а именно </w:t>
      </w:r>
      <w:r w:rsidR="001C10B2">
        <w:rPr>
          <w:rFonts w:ascii="Times New Roman" w:hAnsi="Times New Roman"/>
          <w:sz w:val="28"/>
          <w:szCs w:val="28"/>
        </w:rPr>
        <w:t>о</w:t>
      </w:r>
      <w:r w:rsidR="000B4A83" w:rsidRPr="000B4A83">
        <w:rPr>
          <w:rFonts w:ascii="Times New Roman" w:hAnsi="Times New Roman"/>
          <w:sz w:val="28"/>
          <w:szCs w:val="28"/>
        </w:rPr>
        <w:t>тмен</w:t>
      </w:r>
      <w:r w:rsidR="001C10B2">
        <w:rPr>
          <w:rFonts w:ascii="Times New Roman" w:hAnsi="Times New Roman"/>
          <w:sz w:val="28"/>
          <w:szCs w:val="28"/>
        </w:rPr>
        <w:t xml:space="preserve">ы </w:t>
      </w:r>
      <w:r w:rsidR="00570097">
        <w:rPr>
          <w:rFonts w:ascii="Times New Roman" w:hAnsi="Times New Roman"/>
          <w:sz w:val="28"/>
          <w:szCs w:val="28"/>
        </w:rPr>
        <w:t>программ</w:t>
      </w:r>
      <w:r w:rsidR="001C10B2">
        <w:rPr>
          <w:rFonts w:ascii="Times New Roman" w:hAnsi="Times New Roman"/>
          <w:sz w:val="28"/>
          <w:szCs w:val="28"/>
        </w:rPr>
        <w:t>ы</w:t>
      </w:r>
      <w:r w:rsidR="00570097">
        <w:rPr>
          <w:rFonts w:ascii="Times New Roman" w:hAnsi="Times New Roman"/>
          <w:sz w:val="28"/>
          <w:szCs w:val="28"/>
        </w:rPr>
        <w:t xml:space="preserve"> </w:t>
      </w:r>
      <w:r w:rsidR="00570097" w:rsidRPr="000B4A83">
        <w:rPr>
          <w:rFonts w:ascii="Times New Roman" w:hAnsi="Times New Roman"/>
          <w:sz w:val="28"/>
          <w:szCs w:val="28"/>
        </w:rPr>
        <w:t xml:space="preserve">пожарно-технического минимума </w:t>
      </w:r>
      <w:r w:rsidR="000B4A83" w:rsidRPr="000B4A83">
        <w:rPr>
          <w:rFonts w:ascii="Times New Roman" w:hAnsi="Times New Roman"/>
          <w:sz w:val="28"/>
          <w:szCs w:val="28"/>
        </w:rPr>
        <w:t>и замен</w:t>
      </w:r>
      <w:r w:rsidR="001C10B2">
        <w:rPr>
          <w:rFonts w:ascii="Times New Roman" w:hAnsi="Times New Roman"/>
          <w:sz w:val="28"/>
          <w:szCs w:val="28"/>
        </w:rPr>
        <w:t xml:space="preserve">ы </w:t>
      </w:r>
      <w:r w:rsidR="000B4A83" w:rsidRPr="000B4A83">
        <w:rPr>
          <w:rFonts w:ascii="Times New Roman" w:hAnsi="Times New Roman"/>
          <w:sz w:val="28"/>
          <w:szCs w:val="28"/>
        </w:rPr>
        <w:t>е</w:t>
      </w:r>
      <w:r w:rsidR="00570097">
        <w:rPr>
          <w:rFonts w:ascii="Times New Roman" w:hAnsi="Times New Roman"/>
          <w:sz w:val="28"/>
          <w:szCs w:val="28"/>
        </w:rPr>
        <w:t>ё программ</w:t>
      </w:r>
      <w:r w:rsidR="006355ED">
        <w:rPr>
          <w:rFonts w:ascii="Times New Roman" w:hAnsi="Times New Roman"/>
          <w:sz w:val="28"/>
          <w:szCs w:val="28"/>
        </w:rPr>
        <w:t>ой</w:t>
      </w:r>
      <w:r w:rsidR="00570097">
        <w:rPr>
          <w:rFonts w:ascii="Times New Roman" w:hAnsi="Times New Roman"/>
          <w:sz w:val="28"/>
          <w:szCs w:val="28"/>
        </w:rPr>
        <w:t xml:space="preserve"> </w:t>
      </w:r>
      <w:r w:rsidR="000B4A83" w:rsidRPr="000B4A83">
        <w:rPr>
          <w:rFonts w:ascii="Times New Roman" w:hAnsi="Times New Roman"/>
          <w:sz w:val="28"/>
          <w:szCs w:val="28"/>
        </w:rPr>
        <w:t>дополнительно</w:t>
      </w:r>
      <w:r w:rsidR="00570097">
        <w:rPr>
          <w:rFonts w:ascii="Times New Roman" w:hAnsi="Times New Roman"/>
          <w:sz w:val="28"/>
          <w:szCs w:val="28"/>
        </w:rPr>
        <w:t xml:space="preserve">го </w:t>
      </w:r>
      <w:r w:rsidR="000B4A83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0B4A83" w:rsidRPr="000B4A83">
        <w:rPr>
          <w:rFonts w:ascii="Times New Roman" w:hAnsi="Times New Roman"/>
          <w:sz w:val="28"/>
          <w:szCs w:val="28"/>
        </w:rPr>
        <w:t xml:space="preserve">, </w:t>
      </w:r>
      <w:r w:rsidR="001C10B2">
        <w:rPr>
          <w:rFonts w:ascii="Times New Roman" w:hAnsi="Times New Roman"/>
          <w:sz w:val="28"/>
          <w:szCs w:val="28"/>
        </w:rPr>
        <w:t xml:space="preserve">представители </w:t>
      </w:r>
      <w:r w:rsidR="00D528B7">
        <w:rPr>
          <w:rFonts w:ascii="Times New Roman" w:hAnsi="Times New Roman"/>
          <w:sz w:val="28"/>
          <w:szCs w:val="28"/>
        </w:rPr>
        <w:t xml:space="preserve">компании ожидают </w:t>
      </w:r>
      <w:r w:rsidR="001C10B2">
        <w:rPr>
          <w:rFonts w:ascii="Times New Roman" w:hAnsi="Times New Roman"/>
          <w:sz w:val="28"/>
          <w:szCs w:val="28"/>
        </w:rPr>
        <w:t>увеличени</w:t>
      </w:r>
      <w:r w:rsidR="00D15CC5">
        <w:rPr>
          <w:rFonts w:ascii="Times New Roman" w:hAnsi="Times New Roman"/>
          <w:sz w:val="28"/>
          <w:szCs w:val="28"/>
        </w:rPr>
        <w:t>я</w:t>
      </w:r>
      <w:r w:rsidR="001C10B2">
        <w:rPr>
          <w:rFonts w:ascii="Times New Roman" w:hAnsi="Times New Roman"/>
          <w:sz w:val="28"/>
          <w:szCs w:val="28"/>
        </w:rPr>
        <w:t xml:space="preserve"> р</w:t>
      </w:r>
      <w:r w:rsidR="000B4A83" w:rsidRPr="000B4A83">
        <w:rPr>
          <w:rFonts w:ascii="Times New Roman" w:hAnsi="Times New Roman"/>
          <w:sz w:val="28"/>
          <w:szCs w:val="28"/>
        </w:rPr>
        <w:t>асход</w:t>
      </w:r>
      <w:r w:rsidR="001C10B2">
        <w:rPr>
          <w:rFonts w:ascii="Times New Roman" w:hAnsi="Times New Roman"/>
          <w:sz w:val="28"/>
          <w:szCs w:val="28"/>
        </w:rPr>
        <w:t>ов</w:t>
      </w:r>
      <w:r w:rsidR="000B4A83" w:rsidRPr="000B4A83">
        <w:rPr>
          <w:rFonts w:ascii="Times New Roman" w:hAnsi="Times New Roman"/>
          <w:sz w:val="28"/>
          <w:szCs w:val="28"/>
        </w:rPr>
        <w:t xml:space="preserve"> </w:t>
      </w:r>
      <w:r w:rsidR="006355ED">
        <w:rPr>
          <w:rFonts w:ascii="Times New Roman" w:hAnsi="Times New Roman"/>
          <w:sz w:val="28"/>
          <w:szCs w:val="28"/>
        </w:rPr>
        <w:t xml:space="preserve">на </w:t>
      </w:r>
      <w:r w:rsidR="006355ED" w:rsidRPr="006355ED">
        <w:rPr>
          <w:rFonts w:ascii="Times New Roman" w:hAnsi="Times New Roman"/>
          <w:sz w:val="28"/>
          <w:szCs w:val="28"/>
        </w:rPr>
        <w:t>обучени</w:t>
      </w:r>
      <w:r w:rsidR="006355ED">
        <w:rPr>
          <w:rFonts w:ascii="Times New Roman" w:hAnsi="Times New Roman"/>
          <w:sz w:val="28"/>
          <w:szCs w:val="28"/>
        </w:rPr>
        <w:t>е</w:t>
      </w:r>
      <w:r w:rsidR="006355ED" w:rsidRPr="006355ED">
        <w:rPr>
          <w:rFonts w:ascii="Times New Roman" w:hAnsi="Times New Roman"/>
          <w:sz w:val="28"/>
          <w:szCs w:val="28"/>
        </w:rPr>
        <w:t xml:space="preserve"> одного сотрудника </w:t>
      </w:r>
      <w:r w:rsidR="001C10B2">
        <w:rPr>
          <w:rFonts w:ascii="Times New Roman" w:hAnsi="Times New Roman"/>
          <w:sz w:val="28"/>
          <w:szCs w:val="28"/>
        </w:rPr>
        <w:t xml:space="preserve">приблизительно </w:t>
      </w:r>
      <w:r w:rsidR="000B4A83" w:rsidRPr="000B4A83">
        <w:rPr>
          <w:rFonts w:ascii="Times New Roman" w:hAnsi="Times New Roman"/>
          <w:sz w:val="28"/>
          <w:szCs w:val="28"/>
        </w:rPr>
        <w:t>до 1</w:t>
      </w:r>
      <w:r w:rsidR="002E1659">
        <w:rPr>
          <w:rFonts w:ascii="Times New Roman" w:hAnsi="Times New Roman"/>
          <w:sz w:val="28"/>
          <w:szCs w:val="28"/>
        </w:rPr>
        <w:t>5</w:t>
      </w:r>
      <w:r w:rsidR="000B4A83" w:rsidRPr="000B4A83">
        <w:rPr>
          <w:rFonts w:ascii="Times New Roman" w:hAnsi="Times New Roman"/>
          <w:sz w:val="28"/>
          <w:szCs w:val="28"/>
        </w:rPr>
        <w:t xml:space="preserve"> раз</w:t>
      </w:r>
      <w:r w:rsidR="00704DE2">
        <w:rPr>
          <w:rFonts w:ascii="Times New Roman" w:hAnsi="Times New Roman"/>
          <w:sz w:val="28"/>
          <w:szCs w:val="28"/>
        </w:rPr>
        <w:t>. С</w:t>
      </w:r>
      <w:r w:rsidR="005576E6">
        <w:rPr>
          <w:rFonts w:ascii="Times New Roman" w:hAnsi="Times New Roman"/>
          <w:sz w:val="28"/>
          <w:szCs w:val="28"/>
        </w:rPr>
        <w:t>ледовательно</w:t>
      </w:r>
      <w:r w:rsidR="00D15CC5">
        <w:rPr>
          <w:rFonts w:ascii="Times New Roman" w:hAnsi="Times New Roman"/>
          <w:sz w:val="28"/>
          <w:szCs w:val="28"/>
        </w:rPr>
        <w:t>,</w:t>
      </w:r>
      <w:r w:rsidR="005576E6">
        <w:rPr>
          <w:rFonts w:ascii="Times New Roman" w:hAnsi="Times New Roman"/>
          <w:sz w:val="28"/>
          <w:szCs w:val="28"/>
        </w:rPr>
        <w:t xml:space="preserve"> п</w:t>
      </w:r>
      <w:r w:rsidR="005576E6" w:rsidRPr="005576E6">
        <w:rPr>
          <w:rFonts w:ascii="Times New Roman" w:hAnsi="Times New Roman"/>
          <w:sz w:val="28"/>
          <w:szCs w:val="28"/>
        </w:rPr>
        <w:t>о текущему состоянию</w:t>
      </w:r>
      <w:r w:rsidR="00B860D5">
        <w:rPr>
          <w:rFonts w:ascii="Times New Roman" w:hAnsi="Times New Roman"/>
          <w:sz w:val="28"/>
          <w:szCs w:val="28"/>
        </w:rPr>
        <w:t xml:space="preserve"> дел</w:t>
      </w:r>
      <w:r w:rsidR="005576E6" w:rsidRPr="005576E6">
        <w:rPr>
          <w:rFonts w:ascii="Times New Roman" w:hAnsi="Times New Roman"/>
          <w:sz w:val="28"/>
          <w:szCs w:val="28"/>
        </w:rPr>
        <w:t xml:space="preserve"> на проведение дополнительного профессионального обучения в области пожарной безопасности </w:t>
      </w:r>
      <w:r w:rsidR="00B860D5">
        <w:rPr>
          <w:rFonts w:ascii="Times New Roman" w:hAnsi="Times New Roman"/>
          <w:sz w:val="28"/>
          <w:szCs w:val="28"/>
        </w:rPr>
        <w:t xml:space="preserve">компании </w:t>
      </w:r>
      <w:r w:rsidR="005576E6" w:rsidRPr="005576E6">
        <w:rPr>
          <w:rFonts w:ascii="Times New Roman" w:hAnsi="Times New Roman"/>
          <w:sz w:val="28"/>
          <w:szCs w:val="28"/>
        </w:rPr>
        <w:t xml:space="preserve">потребуется не менее </w:t>
      </w:r>
      <w:r w:rsidR="00D53084">
        <w:rPr>
          <w:rFonts w:ascii="Times New Roman" w:hAnsi="Times New Roman"/>
          <w:sz w:val="28"/>
          <w:szCs w:val="28"/>
        </w:rPr>
        <w:t>1,08</w:t>
      </w:r>
      <w:r w:rsidR="005576E6" w:rsidRPr="005576E6">
        <w:rPr>
          <w:rFonts w:ascii="Times New Roman" w:hAnsi="Times New Roman"/>
          <w:sz w:val="28"/>
          <w:szCs w:val="28"/>
        </w:rPr>
        <w:t xml:space="preserve"> мл</w:t>
      </w:r>
      <w:r w:rsidR="00D53084">
        <w:rPr>
          <w:rFonts w:ascii="Times New Roman" w:hAnsi="Times New Roman"/>
          <w:sz w:val="28"/>
          <w:szCs w:val="28"/>
        </w:rPr>
        <w:t>рд</w:t>
      </w:r>
      <w:r w:rsidR="005576E6" w:rsidRPr="005576E6">
        <w:rPr>
          <w:rFonts w:ascii="Times New Roman" w:hAnsi="Times New Roman"/>
          <w:sz w:val="28"/>
          <w:szCs w:val="28"/>
        </w:rPr>
        <w:t>. рублей</w:t>
      </w:r>
      <w:r w:rsidR="007142DA">
        <w:rPr>
          <w:rStyle w:val="a7"/>
          <w:rFonts w:ascii="Times New Roman" w:hAnsi="Times New Roman"/>
          <w:sz w:val="28"/>
          <w:szCs w:val="28"/>
        </w:rPr>
        <w:footnoteReference w:id="2"/>
      </w:r>
      <w:r w:rsidR="00172691">
        <w:rPr>
          <w:rFonts w:ascii="Times New Roman" w:hAnsi="Times New Roman"/>
          <w:sz w:val="28"/>
          <w:szCs w:val="28"/>
        </w:rPr>
        <w:t>, т</w:t>
      </w:r>
      <w:r w:rsidR="000B4A83" w:rsidRPr="000B4A83">
        <w:rPr>
          <w:rFonts w:ascii="Times New Roman" w:hAnsi="Times New Roman"/>
          <w:sz w:val="28"/>
          <w:szCs w:val="28"/>
        </w:rPr>
        <w:t xml:space="preserve">ак как программы дополнительного профессионального образования рассчитаны на значительно большее количество учебных часов (до </w:t>
      </w:r>
      <w:r w:rsidR="00240F23">
        <w:rPr>
          <w:rFonts w:ascii="Times New Roman" w:hAnsi="Times New Roman"/>
          <w:sz w:val="28"/>
          <w:szCs w:val="28"/>
        </w:rPr>
        <w:t xml:space="preserve">256 </w:t>
      </w:r>
      <w:r w:rsidR="000B4A83" w:rsidRPr="000B4A83">
        <w:rPr>
          <w:rFonts w:ascii="Times New Roman" w:hAnsi="Times New Roman"/>
          <w:sz w:val="28"/>
          <w:szCs w:val="28"/>
        </w:rPr>
        <w:lastRenderedPageBreak/>
        <w:t>академических часов)</w:t>
      </w:r>
      <w:r w:rsidR="007B72CA">
        <w:rPr>
          <w:rFonts w:ascii="Times New Roman" w:hAnsi="Times New Roman"/>
          <w:sz w:val="28"/>
          <w:szCs w:val="28"/>
        </w:rPr>
        <w:t>, а стоимость такого обучения для юридических лиц составляет порядка 45 тыс. рублей за одного с</w:t>
      </w:r>
      <w:r w:rsidR="00D53084">
        <w:rPr>
          <w:rFonts w:ascii="Times New Roman" w:hAnsi="Times New Roman"/>
          <w:sz w:val="28"/>
          <w:szCs w:val="28"/>
        </w:rPr>
        <w:t>пециалиста</w:t>
      </w:r>
      <w:r w:rsidR="00D53084">
        <w:rPr>
          <w:rStyle w:val="a7"/>
          <w:rFonts w:ascii="Times New Roman" w:hAnsi="Times New Roman"/>
          <w:sz w:val="28"/>
          <w:szCs w:val="28"/>
        </w:rPr>
        <w:footnoteReference w:id="3"/>
      </w:r>
      <w:r w:rsidR="00D53084">
        <w:rPr>
          <w:rFonts w:ascii="Times New Roman" w:hAnsi="Times New Roman"/>
          <w:sz w:val="28"/>
          <w:szCs w:val="28"/>
        </w:rPr>
        <w:t>.</w:t>
      </w:r>
    </w:p>
    <w:p w:rsidR="001E6893" w:rsidRPr="005530CF" w:rsidRDefault="00D657F6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="005530CF">
        <w:rPr>
          <w:rFonts w:ascii="Times New Roman" w:hAnsi="Times New Roman"/>
          <w:sz w:val="28"/>
          <w:szCs w:val="28"/>
        </w:rPr>
        <w:t>отме</w:t>
      </w:r>
      <w:r>
        <w:rPr>
          <w:rFonts w:ascii="Times New Roman" w:hAnsi="Times New Roman"/>
          <w:sz w:val="28"/>
          <w:szCs w:val="28"/>
        </w:rPr>
        <w:t>чаем</w:t>
      </w:r>
      <w:r w:rsidR="005530CF">
        <w:rPr>
          <w:rFonts w:ascii="Times New Roman" w:hAnsi="Times New Roman"/>
          <w:sz w:val="28"/>
          <w:szCs w:val="28"/>
        </w:rPr>
        <w:t>, что согласно пункту 38 проекта акта о</w:t>
      </w:r>
      <w:r w:rsidR="005530CF" w:rsidRPr="005530CF">
        <w:rPr>
          <w:rFonts w:ascii="Times New Roman" w:hAnsi="Times New Roman"/>
          <w:sz w:val="28"/>
          <w:szCs w:val="28"/>
        </w:rPr>
        <w:t xml:space="preserve">бучение </w:t>
      </w:r>
      <w:r w:rsidR="00476D5C">
        <w:rPr>
          <w:rFonts w:ascii="Times New Roman" w:hAnsi="Times New Roman"/>
          <w:sz w:val="28"/>
          <w:szCs w:val="28"/>
        </w:rPr>
        <w:br/>
      </w:r>
      <w:r w:rsidR="005530CF" w:rsidRPr="005530CF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76369D">
        <w:rPr>
          <w:rFonts w:ascii="Times New Roman" w:hAnsi="Times New Roman"/>
          <w:sz w:val="28"/>
          <w:szCs w:val="28"/>
        </w:rPr>
        <w:t>(далее – обучение)</w:t>
      </w:r>
      <w:r w:rsidR="001E6893">
        <w:rPr>
          <w:rFonts w:ascii="Times New Roman" w:hAnsi="Times New Roman"/>
          <w:sz w:val="28"/>
          <w:szCs w:val="28"/>
        </w:rPr>
        <w:t>, например,</w:t>
      </w:r>
      <w:r w:rsidR="0076369D">
        <w:rPr>
          <w:rFonts w:ascii="Times New Roman" w:hAnsi="Times New Roman"/>
          <w:sz w:val="28"/>
          <w:szCs w:val="28"/>
        </w:rPr>
        <w:t xml:space="preserve"> </w:t>
      </w:r>
      <w:r w:rsidR="005530CF">
        <w:rPr>
          <w:rFonts w:ascii="Times New Roman" w:hAnsi="Times New Roman"/>
          <w:sz w:val="28"/>
          <w:szCs w:val="28"/>
        </w:rPr>
        <w:t xml:space="preserve">помимо </w:t>
      </w:r>
      <w:r w:rsidR="002F64C7" w:rsidRPr="005530CF">
        <w:rPr>
          <w:rFonts w:ascii="Times New Roman" w:hAnsi="Times New Roman"/>
          <w:sz w:val="28"/>
          <w:szCs w:val="28"/>
        </w:rPr>
        <w:t>руководител</w:t>
      </w:r>
      <w:r w:rsidR="002F64C7">
        <w:rPr>
          <w:rFonts w:ascii="Times New Roman" w:hAnsi="Times New Roman"/>
          <w:sz w:val="28"/>
          <w:szCs w:val="28"/>
        </w:rPr>
        <w:t>ей</w:t>
      </w:r>
      <w:r w:rsidR="002F64C7" w:rsidRPr="005530CF">
        <w:rPr>
          <w:rFonts w:ascii="Times New Roman" w:hAnsi="Times New Roman"/>
          <w:sz w:val="28"/>
          <w:szCs w:val="28"/>
        </w:rPr>
        <w:t xml:space="preserve"> или назначенны</w:t>
      </w:r>
      <w:r w:rsidR="002F64C7">
        <w:rPr>
          <w:rFonts w:ascii="Times New Roman" w:hAnsi="Times New Roman"/>
          <w:sz w:val="28"/>
          <w:szCs w:val="28"/>
        </w:rPr>
        <w:t>х</w:t>
      </w:r>
      <w:r w:rsidR="002F64C7" w:rsidRPr="005530CF">
        <w:rPr>
          <w:rFonts w:ascii="Times New Roman" w:hAnsi="Times New Roman"/>
          <w:sz w:val="28"/>
          <w:szCs w:val="28"/>
        </w:rPr>
        <w:t xml:space="preserve"> ими ответственны</w:t>
      </w:r>
      <w:r w:rsidR="002F64C7">
        <w:rPr>
          <w:rFonts w:ascii="Times New Roman" w:hAnsi="Times New Roman"/>
          <w:sz w:val="28"/>
          <w:szCs w:val="28"/>
        </w:rPr>
        <w:t>х</w:t>
      </w:r>
      <w:r w:rsidR="002F64C7" w:rsidRPr="005530CF">
        <w:rPr>
          <w:rFonts w:ascii="Times New Roman" w:hAnsi="Times New Roman"/>
          <w:sz w:val="28"/>
          <w:szCs w:val="28"/>
        </w:rPr>
        <w:t xml:space="preserve"> должностны</w:t>
      </w:r>
      <w:r w:rsidR="002F64C7">
        <w:rPr>
          <w:rFonts w:ascii="Times New Roman" w:hAnsi="Times New Roman"/>
          <w:sz w:val="28"/>
          <w:szCs w:val="28"/>
        </w:rPr>
        <w:t>х</w:t>
      </w:r>
      <w:r w:rsidR="002F64C7" w:rsidRPr="005530CF">
        <w:rPr>
          <w:rFonts w:ascii="Times New Roman" w:hAnsi="Times New Roman"/>
          <w:sz w:val="28"/>
          <w:szCs w:val="28"/>
        </w:rPr>
        <w:t xml:space="preserve"> лиц эксплуатирующих и управляющих организаций</w:t>
      </w:r>
      <w:r w:rsidR="0076369D">
        <w:rPr>
          <w:rFonts w:ascii="Times New Roman" w:hAnsi="Times New Roman"/>
          <w:sz w:val="28"/>
          <w:szCs w:val="28"/>
        </w:rPr>
        <w:t>,</w:t>
      </w:r>
      <w:r w:rsidR="0076369D" w:rsidRPr="0076369D">
        <w:t xml:space="preserve"> </w:t>
      </w:r>
      <w:r w:rsidR="0076369D" w:rsidRPr="0076369D">
        <w:rPr>
          <w:rFonts w:ascii="Times New Roman" w:hAnsi="Times New Roman"/>
          <w:sz w:val="28"/>
          <w:szCs w:val="28"/>
        </w:rPr>
        <w:t>главны</w:t>
      </w:r>
      <w:r w:rsidR="0076369D">
        <w:rPr>
          <w:rFonts w:ascii="Times New Roman" w:hAnsi="Times New Roman"/>
          <w:sz w:val="28"/>
          <w:szCs w:val="28"/>
        </w:rPr>
        <w:t>х</w:t>
      </w:r>
      <w:r w:rsidR="0076369D" w:rsidRPr="0076369D">
        <w:rPr>
          <w:rFonts w:ascii="Times New Roman" w:hAnsi="Times New Roman"/>
          <w:sz w:val="28"/>
          <w:szCs w:val="28"/>
        </w:rPr>
        <w:t xml:space="preserve"> специалист</w:t>
      </w:r>
      <w:r w:rsidR="0076369D">
        <w:rPr>
          <w:rFonts w:ascii="Times New Roman" w:hAnsi="Times New Roman"/>
          <w:sz w:val="28"/>
          <w:szCs w:val="28"/>
        </w:rPr>
        <w:t>ов</w:t>
      </w:r>
      <w:r w:rsidR="0076369D" w:rsidRPr="0076369D">
        <w:rPr>
          <w:rFonts w:ascii="Times New Roman" w:hAnsi="Times New Roman"/>
          <w:sz w:val="28"/>
          <w:szCs w:val="28"/>
        </w:rPr>
        <w:t xml:space="preserve"> технического и производственного профиля (главный инженер, главный энергетик, главный механик, главный технолог и т.д.) или лиц, исполняющи</w:t>
      </w:r>
      <w:r w:rsidR="00D15CC5">
        <w:rPr>
          <w:rFonts w:ascii="Times New Roman" w:hAnsi="Times New Roman"/>
          <w:sz w:val="28"/>
          <w:szCs w:val="28"/>
        </w:rPr>
        <w:t>х</w:t>
      </w:r>
      <w:r w:rsidR="0076369D" w:rsidRPr="0076369D">
        <w:rPr>
          <w:rFonts w:ascii="Times New Roman" w:hAnsi="Times New Roman"/>
          <w:sz w:val="28"/>
          <w:szCs w:val="28"/>
        </w:rPr>
        <w:t xml:space="preserve"> их обязанности </w:t>
      </w:r>
      <w:r w:rsidR="00476D5C">
        <w:rPr>
          <w:rFonts w:ascii="Times New Roman" w:hAnsi="Times New Roman"/>
          <w:sz w:val="28"/>
          <w:szCs w:val="28"/>
        </w:rPr>
        <w:br/>
      </w:r>
      <w:r w:rsidR="0076369D" w:rsidRPr="0076369D">
        <w:rPr>
          <w:rFonts w:ascii="Times New Roman" w:hAnsi="Times New Roman"/>
          <w:sz w:val="28"/>
          <w:szCs w:val="28"/>
        </w:rPr>
        <w:t>на объектах защиты</w:t>
      </w:r>
      <w:r w:rsidR="0076369D">
        <w:rPr>
          <w:rFonts w:ascii="Times New Roman" w:hAnsi="Times New Roman"/>
          <w:sz w:val="28"/>
          <w:szCs w:val="28"/>
        </w:rPr>
        <w:t xml:space="preserve">, обучение </w:t>
      </w:r>
      <w:r w:rsidR="002F64C7">
        <w:rPr>
          <w:rFonts w:ascii="Times New Roman" w:hAnsi="Times New Roman"/>
          <w:sz w:val="28"/>
          <w:szCs w:val="28"/>
        </w:rPr>
        <w:t xml:space="preserve">также проходят </w:t>
      </w:r>
      <w:r w:rsidR="005530CF" w:rsidRPr="005530CF">
        <w:rPr>
          <w:rFonts w:ascii="Times New Roman" w:hAnsi="Times New Roman"/>
          <w:sz w:val="28"/>
          <w:szCs w:val="28"/>
        </w:rPr>
        <w:t>должностные лица органов государственной власти и органов местного самоуправления, являющиеся ответственными за обеспечение пожарной безопасности</w:t>
      </w:r>
      <w:r w:rsidR="002F64C7">
        <w:rPr>
          <w:rFonts w:ascii="Times New Roman" w:hAnsi="Times New Roman"/>
          <w:sz w:val="28"/>
          <w:szCs w:val="28"/>
        </w:rPr>
        <w:t>.</w:t>
      </w:r>
      <w:r w:rsidR="00A92953">
        <w:rPr>
          <w:rFonts w:ascii="Times New Roman" w:hAnsi="Times New Roman"/>
          <w:sz w:val="28"/>
          <w:szCs w:val="28"/>
        </w:rPr>
        <w:t xml:space="preserve"> </w:t>
      </w:r>
      <w:r w:rsidR="00A92953" w:rsidRPr="00A92953">
        <w:rPr>
          <w:rFonts w:ascii="Times New Roman" w:hAnsi="Times New Roman"/>
          <w:sz w:val="28"/>
          <w:szCs w:val="28"/>
        </w:rPr>
        <w:t>Следовательно</w:t>
      </w:r>
      <w:r w:rsidR="0046314B">
        <w:rPr>
          <w:rFonts w:ascii="Times New Roman" w:hAnsi="Times New Roman"/>
          <w:sz w:val="28"/>
          <w:szCs w:val="28"/>
        </w:rPr>
        <w:t>,</w:t>
      </w:r>
      <w:r w:rsidR="00A92953" w:rsidRPr="00A92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br/>
      </w:r>
      <w:r w:rsidR="0083343E">
        <w:rPr>
          <w:rFonts w:ascii="Times New Roman" w:hAnsi="Times New Roman"/>
          <w:sz w:val="28"/>
          <w:szCs w:val="28"/>
        </w:rPr>
        <w:t>из расчета количества муниципальных образований по субъектам Российской Федерации</w:t>
      </w:r>
      <w:r w:rsidR="00D15CC5">
        <w:rPr>
          <w:rFonts w:ascii="Times New Roman" w:hAnsi="Times New Roman"/>
          <w:sz w:val="28"/>
          <w:szCs w:val="28"/>
        </w:rPr>
        <w:t xml:space="preserve"> (22923 муниципальных образования)</w:t>
      </w:r>
      <w:r w:rsidR="00A92953" w:rsidRPr="00A92953">
        <w:rPr>
          <w:rFonts w:ascii="Times New Roman" w:hAnsi="Times New Roman"/>
          <w:sz w:val="28"/>
          <w:szCs w:val="28"/>
        </w:rPr>
        <w:t xml:space="preserve">, </w:t>
      </w:r>
      <w:r w:rsidR="0046314B">
        <w:rPr>
          <w:rFonts w:ascii="Times New Roman" w:hAnsi="Times New Roman"/>
          <w:sz w:val="28"/>
          <w:szCs w:val="28"/>
        </w:rPr>
        <w:t xml:space="preserve">а также должностных лиц органов государственной власти </w:t>
      </w:r>
      <w:r w:rsidR="003A7B26">
        <w:rPr>
          <w:rFonts w:ascii="Times New Roman" w:hAnsi="Times New Roman"/>
          <w:sz w:val="28"/>
          <w:szCs w:val="28"/>
        </w:rPr>
        <w:t>Российской Федерации</w:t>
      </w:r>
      <w:r w:rsidR="003A7B26" w:rsidRPr="00A92953">
        <w:rPr>
          <w:rFonts w:ascii="Times New Roman" w:hAnsi="Times New Roman"/>
          <w:sz w:val="28"/>
          <w:szCs w:val="28"/>
        </w:rPr>
        <w:t xml:space="preserve"> </w:t>
      </w:r>
      <w:r w:rsidR="00A92953" w:rsidRPr="00A92953">
        <w:rPr>
          <w:rFonts w:ascii="Times New Roman" w:hAnsi="Times New Roman"/>
          <w:sz w:val="28"/>
          <w:szCs w:val="28"/>
        </w:rPr>
        <w:t xml:space="preserve">на проведение дополнительного профессионального обучения в области пожарной безопасности </w:t>
      </w:r>
      <w:r w:rsidR="00B6271B">
        <w:rPr>
          <w:rFonts w:ascii="Times New Roman" w:hAnsi="Times New Roman"/>
          <w:sz w:val="28"/>
          <w:szCs w:val="28"/>
        </w:rPr>
        <w:t>из бюджет</w:t>
      </w:r>
      <w:r w:rsidR="0046314B">
        <w:rPr>
          <w:rFonts w:ascii="Times New Roman" w:hAnsi="Times New Roman"/>
          <w:sz w:val="28"/>
          <w:szCs w:val="28"/>
        </w:rPr>
        <w:t xml:space="preserve">ов субъектов </w:t>
      </w:r>
      <w:r w:rsidR="00B6271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6314B">
        <w:rPr>
          <w:rFonts w:ascii="Times New Roman" w:hAnsi="Times New Roman"/>
          <w:sz w:val="28"/>
          <w:szCs w:val="28"/>
        </w:rPr>
        <w:t xml:space="preserve">и местных бюджетов </w:t>
      </w:r>
      <w:r w:rsidR="00A92953" w:rsidRPr="00A92953">
        <w:rPr>
          <w:rFonts w:ascii="Times New Roman" w:hAnsi="Times New Roman"/>
          <w:sz w:val="28"/>
          <w:szCs w:val="28"/>
        </w:rPr>
        <w:t xml:space="preserve">потребуется </w:t>
      </w:r>
      <w:r w:rsidR="0046314B">
        <w:rPr>
          <w:rFonts w:ascii="Times New Roman" w:hAnsi="Times New Roman"/>
          <w:sz w:val="28"/>
          <w:szCs w:val="28"/>
        </w:rPr>
        <w:t xml:space="preserve">выделение более </w:t>
      </w:r>
      <w:r w:rsidR="002259C8">
        <w:rPr>
          <w:rFonts w:ascii="Times New Roman" w:hAnsi="Times New Roman"/>
          <w:sz w:val="28"/>
          <w:szCs w:val="28"/>
        </w:rPr>
        <w:t>2</w:t>
      </w:r>
      <w:r w:rsidR="00A92953" w:rsidRPr="00A92953">
        <w:rPr>
          <w:rFonts w:ascii="Times New Roman" w:hAnsi="Times New Roman"/>
          <w:sz w:val="28"/>
          <w:szCs w:val="28"/>
        </w:rPr>
        <w:t>,0</w:t>
      </w:r>
      <w:r w:rsidR="002259C8">
        <w:rPr>
          <w:rFonts w:ascii="Times New Roman" w:hAnsi="Times New Roman"/>
          <w:sz w:val="28"/>
          <w:szCs w:val="28"/>
        </w:rPr>
        <w:t>6</w:t>
      </w:r>
      <w:r w:rsidR="00A92953" w:rsidRPr="00A92953">
        <w:rPr>
          <w:rFonts w:ascii="Times New Roman" w:hAnsi="Times New Roman"/>
          <w:sz w:val="28"/>
          <w:szCs w:val="28"/>
        </w:rPr>
        <w:t xml:space="preserve"> млрд. рублей</w:t>
      </w:r>
      <w:r w:rsidR="00B6271B">
        <w:rPr>
          <w:rStyle w:val="a7"/>
          <w:rFonts w:ascii="Times New Roman" w:hAnsi="Times New Roman"/>
          <w:sz w:val="28"/>
          <w:szCs w:val="28"/>
        </w:rPr>
        <w:footnoteReference w:id="4"/>
      </w:r>
      <w:r w:rsidR="00E1356B">
        <w:rPr>
          <w:rFonts w:ascii="Times New Roman" w:hAnsi="Times New Roman"/>
          <w:sz w:val="28"/>
          <w:szCs w:val="28"/>
        </w:rPr>
        <w:t xml:space="preserve"> </w:t>
      </w:r>
      <w:r w:rsidR="0046314B">
        <w:rPr>
          <w:rFonts w:ascii="Times New Roman" w:hAnsi="Times New Roman"/>
          <w:sz w:val="28"/>
          <w:szCs w:val="28"/>
        </w:rPr>
        <w:t>не реже одного раза в три года.</w:t>
      </w:r>
    </w:p>
    <w:p w:rsidR="001D4B2F" w:rsidRDefault="001D4B2F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Представляется, что </w:t>
      </w:r>
      <w:r w:rsidR="002B02CE">
        <w:rPr>
          <w:rFonts w:ascii="Times New Roman" w:hAnsi="Times New Roman"/>
          <w:sz w:val="28"/>
          <w:szCs w:val="28"/>
        </w:rPr>
        <w:t xml:space="preserve">рассматриваемые </w:t>
      </w:r>
      <w:r w:rsidRPr="00BB6376">
        <w:rPr>
          <w:rFonts w:ascii="Times New Roman" w:hAnsi="Times New Roman"/>
          <w:sz w:val="28"/>
          <w:szCs w:val="28"/>
        </w:rPr>
        <w:t>положения проект</w:t>
      </w:r>
      <w:r>
        <w:rPr>
          <w:rFonts w:ascii="Times New Roman" w:hAnsi="Times New Roman"/>
          <w:sz w:val="28"/>
          <w:szCs w:val="28"/>
        </w:rPr>
        <w:t xml:space="preserve">а акта </w:t>
      </w:r>
      <w:r w:rsidRPr="00BB6376">
        <w:rPr>
          <w:rFonts w:ascii="Times New Roman" w:hAnsi="Times New Roman"/>
          <w:sz w:val="28"/>
          <w:szCs w:val="28"/>
        </w:rPr>
        <w:t>станут большой проблемой для</w:t>
      </w:r>
      <w:r w:rsidR="00E13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предпринимательской деятельности, органов государственной власти</w:t>
      </w:r>
      <w:r w:rsidR="003A7B26" w:rsidRPr="003A7B26">
        <w:rPr>
          <w:rFonts w:ascii="Times New Roman" w:hAnsi="Times New Roman"/>
          <w:sz w:val="28"/>
          <w:szCs w:val="28"/>
        </w:rPr>
        <w:t xml:space="preserve"> </w:t>
      </w:r>
      <w:r w:rsidR="003A7B26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Pr="00BB6376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 xml:space="preserve">ак </w:t>
      </w:r>
      <w:r w:rsidRPr="00BB637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 w:rsidRPr="00BB6376">
        <w:rPr>
          <w:rFonts w:ascii="Times New Roman" w:hAnsi="Times New Roman"/>
          <w:sz w:val="28"/>
          <w:szCs w:val="28"/>
        </w:rPr>
        <w:t xml:space="preserve"> в каждо</w:t>
      </w:r>
      <w:r w:rsidR="00D15CC5">
        <w:rPr>
          <w:rFonts w:ascii="Times New Roman" w:hAnsi="Times New Roman"/>
          <w:sz w:val="28"/>
          <w:szCs w:val="28"/>
        </w:rPr>
        <w:t>м</w:t>
      </w:r>
      <w:r w:rsidRPr="00BB6376">
        <w:rPr>
          <w:rFonts w:ascii="Times New Roman" w:hAnsi="Times New Roman"/>
          <w:sz w:val="28"/>
          <w:szCs w:val="28"/>
        </w:rPr>
        <w:t xml:space="preserve"> из них </w:t>
      </w:r>
      <w:r>
        <w:rPr>
          <w:rFonts w:ascii="Times New Roman" w:hAnsi="Times New Roman"/>
          <w:sz w:val="28"/>
          <w:szCs w:val="28"/>
        </w:rPr>
        <w:t xml:space="preserve">проектом акта </w:t>
      </w:r>
      <w:r w:rsidRPr="00BB6376">
        <w:rPr>
          <w:rFonts w:ascii="Times New Roman" w:hAnsi="Times New Roman"/>
          <w:sz w:val="28"/>
          <w:szCs w:val="28"/>
        </w:rPr>
        <w:t>предусматривает</w:t>
      </w:r>
      <w:r>
        <w:rPr>
          <w:rFonts w:ascii="Times New Roman" w:hAnsi="Times New Roman"/>
          <w:sz w:val="28"/>
          <w:szCs w:val="28"/>
        </w:rPr>
        <w:t>ся</w:t>
      </w:r>
      <w:r w:rsidRPr="00BB6376">
        <w:rPr>
          <w:rFonts w:ascii="Times New Roman" w:hAnsi="Times New Roman"/>
          <w:sz w:val="28"/>
          <w:szCs w:val="28"/>
        </w:rPr>
        <w:t xml:space="preserve"> наличие не менее двух человек, </w:t>
      </w:r>
      <w:r w:rsidR="0046314B">
        <w:rPr>
          <w:rFonts w:ascii="Times New Roman" w:hAnsi="Times New Roman"/>
          <w:sz w:val="28"/>
          <w:szCs w:val="28"/>
        </w:rPr>
        <w:t xml:space="preserve">систематически </w:t>
      </w:r>
      <w:r w:rsidRPr="00BB6376">
        <w:rPr>
          <w:rFonts w:ascii="Times New Roman" w:hAnsi="Times New Roman"/>
          <w:sz w:val="28"/>
          <w:szCs w:val="28"/>
        </w:rPr>
        <w:t>обуч</w:t>
      </w:r>
      <w:r w:rsidR="0046314B">
        <w:rPr>
          <w:rFonts w:ascii="Times New Roman" w:hAnsi="Times New Roman"/>
          <w:sz w:val="28"/>
          <w:szCs w:val="28"/>
        </w:rPr>
        <w:t>аемых</w:t>
      </w:r>
      <w:r w:rsidRPr="00BB6376">
        <w:rPr>
          <w:rFonts w:ascii="Times New Roman" w:hAnsi="Times New Roman"/>
          <w:sz w:val="28"/>
          <w:szCs w:val="28"/>
        </w:rPr>
        <w:t xml:space="preserve"> по программам </w:t>
      </w:r>
      <w:r w:rsidRPr="000B4A83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>го профессионального образования</w:t>
      </w:r>
      <w:r w:rsidRPr="00BB6376">
        <w:rPr>
          <w:rFonts w:ascii="Times New Roman" w:hAnsi="Times New Roman"/>
          <w:sz w:val="28"/>
          <w:szCs w:val="28"/>
        </w:rPr>
        <w:t xml:space="preserve">. Если умножить их на количество юридических лиц, зарегистрированных в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Style w:val="a7"/>
          <w:rFonts w:ascii="Times New Roman" w:hAnsi="Times New Roman"/>
          <w:sz w:val="28"/>
          <w:szCs w:val="28"/>
        </w:rPr>
        <w:footnoteReference w:id="5"/>
      </w:r>
      <w:r w:rsidRPr="00BB6376">
        <w:rPr>
          <w:rFonts w:ascii="Times New Roman" w:hAnsi="Times New Roman"/>
          <w:sz w:val="28"/>
          <w:szCs w:val="28"/>
        </w:rPr>
        <w:t>, то становится очевидным, что выполн</w:t>
      </w:r>
      <w:r>
        <w:rPr>
          <w:rFonts w:ascii="Times New Roman" w:hAnsi="Times New Roman"/>
          <w:sz w:val="28"/>
          <w:szCs w:val="28"/>
        </w:rPr>
        <w:t xml:space="preserve">ение проектируемых </w:t>
      </w:r>
      <w:r w:rsidRPr="00BB6376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BB6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практике </w:t>
      </w:r>
      <w:r w:rsidRPr="00BB6376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 xml:space="preserve">являться маловероятным для большей части </w:t>
      </w:r>
      <w:r w:rsidRPr="00BB637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="00D15CC5">
        <w:rPr>
          <w:rFonts w:ascii="Times New Roman" w:hAnsi="Times New Roman"/>
          <w:sz w:val="28"/>
          <w:szCs w:val="28"/>
        </w:rPr>
        <w:t>, в том числе с учетом</w:t>
      </w:r>
      <w:r w:rsidR="0046314B">
        <w:rPr>
          <w:rFonts w:ascii="Times New Roman" w:hAnsi="Times New Roman"/>
          <w:sz w:val="28"/>
          <w:szCs w:val="28"/>
        </w:rPr>
        <w:t xml:space="preserve"> отсутствия</w:t>
      </w:r>
      <w:r w:rsidR="00A50988" w:rsidRPr="00A50988">
        <w:rPr>
          <w:rFonts w:ascii="Times New Roman" w:hAnsi="Times New Roman"/>
          <w:sz w:val="28"/>
          <w:szCs w:val="28"/>
        </w:rPr>
        <w:t xml:space="preserve"> </w:t>
      </w:r>
      <w:r w:rsidR="00A50988">
        <w:rPr>
          <w:rFonts w:ascii="Times New Roman" w:hAnsi="Times New Roman"/>
          <w:sz w:val="28"/>
          <w:szCs w:val="28"/>
        </w:rPr>
        <w:t>на территории Российской Федерации необходимого количества образовательных организаций</w:t>
      </w:r>
      <w:r w:rsidRPr="00BB63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обстоятельство,</w:t>
      </w:r>
      <w:r w:rsidRPr="00BB6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свою очередь, может </w:t>
      </w:r>
      <w:r w:rsidRPr="00BB6376">
        <w:rPr>
          <w:rFonts w:ascii="Times New Roman" w:hAnsi="Times New Roman"/>
          <w:sz w:val="28"/>
          <w:szCs w:val="28"/>
        </w:rPr>
        <w:t>приве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BB6376">
        <w:rPr>
          <w:rFonts w:ascii="Times New Roman" w:hAnsi="Times New Roman"/>
          <w:sz w:val="28"/>
          <w:szCs w:val="28"/>
        </w:rPr>
        <w:t>к увеличению коррупционной составляющей в системе обучения мерам пожарной безопасности</w:t>
      </w:r>
      <w:r>
        <w:rPr>
          <w:rFonts w:ascii="Times New Roman" w:hAnsi="Times New Roman"/>
          <w:sz w:val="28"/>
          <w:szCs w:val="28"/>
        </w:rPr>
        <w:t>, что</w:t>
      </w:r>
      <w:r w:rsidR="00F917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мнению </w:t>
      </w:r>
      <w:r>
        <w:rPr>
          <w:rFonts w:ascii="Times New Roman" w:hAnsi="Times New Roman"/>
          <w:sz w:val="28"/>
          <w:szCs w:val="28"/>
        </w:rPr>
        <w:lastRenderedPageBreak/>
        <w:t>Минэкономразвития России</w:t>
      </w:r>
      <w:r w:rsidR="00F917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376">
        <w:rPr>
          <w:rFonts w:ascii="Times New Roman" w:hAnsi="Times New Roman"/>
          <w:sz w:val="28"/>
          <w:szCs w:val="28"/>
        </w:rPr>
        <w:t xml:space="preserve">никак не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BB6376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BB6376">
        <w:rPr>
          <w:rFonts w:ascii="Times New Roman" w:hAnsi="Times New Roman"/>
          <w:sz w:val="28"/>
          <w:szCs w:val="28"/>
        </w:rPr>
        <w:t xml:space="preserve">повышению знаний населения в </w:t>
      </w:r>
      <w:r w:rsidR="00B256D4">
        <w:rPr>
          <w:rFonts w:ascii="Times New Roman" w:hAnsi="Times New Roman"/>
          <w:sz w:val="28"/>
          <w:szCs w:val="28"/>
        </w:rPr>
        <w:t>этой сфере</w:t>
      </w:r>
      <w:r w:rsidRPr="00BB6376">
        <w:rPr>
          <w:rFonts w:ascii="Times New Roman" w:hAnsi="Times New Roman"/>
          <w:sz w:val="28"/>
          <w:szCs w:val="28"/>
        </w:rPr>
        <w:t>.</w:t>
      </w:r>
    </w:p>
    <w:p w:rsidR="00681C43" w:rsidRDefault="003F1E77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034A3">
        <w:rPr>
          <w:rFonts w:ascii="Times New Roman" w:hAnsi="Times New Roman"/>
          <w:sz w:val="28"/>
          <w:szCs w:val="28"/>
        </w:rPr>
        <w:t>читае</w:t>
      </w:r>
      <w:r w:rsidR="00430B1A">
        <w:rPr>
          <w:rFonts w:ascii="Times New Roman" w:hAnsi="Times New Roman"/>
          <w:sz w:val="28"/>
          <w:szCs w:val="28"/>
        </w:rPr>
        <w:t>м</w:t>
      </w:r>
      <w:r w:rsidR="00F034A3">
        <w:rPr>
          <w:rFonts w:ascii="Times New Roman" w:hAnsi="Times New Roman"/>
          <w:sz w:val="28"/>
          <w:szCs w:val="28"/>
        </w:rPr>
        <w:t xml:space="preserve">, что </w:t>
      </w:r>
      <w:r w:rsidR="001B459B">
        <w:rPr>
          <w:rFonts w:ascii="Times New Roman" w:hAnsi="Times New Roman"/>
          <w:sz w:val="28"/>
          <w:szCs w:val="28"/>
        </w:rPr>
        <w:t>для п</w:t>
      </w:r>
      <w:r w:rsidR="00F034A3" w:rsidRPr="00F034A3">
        <w:rPr>
          <w:rFonts w:ascii="Times New Roman" w:hAnsi="Times New Roman"/>
          <w:sz w:val="28"/>
          <w:szCs w:val="28"/>
        </w:rPr>
        <w:t>овы</w:t>
      </w:r>
      <w:r w:rsidR="001B459B">
        <w:rPr>
          <w:rFonts w:ascii="Times New Roman" w:hAnsi="Times New Roman"/>
          <w:sz w:val="28"/>
          <w:szCs w:val="28"/>
        </w:rPr>
        <w:t xml:space="preserve">шения </w:t>
      </w:r>
      <w:r w:rsidR="00F034A3" w:rsidRPr="00F034A3">
        <w:rPr>
          <w:rFonts w:ascii="Times New Roman" w:hAnsi="Times New Roman"/>
          <w:sz w:val="28"/>
          <w:szCs w:val="28"/>
        </w:rPr>
        <w:t>грамотност</w:t>
      </w:r>
      <w:r w:rsidR="001B459B">
        <w:rPr>
          <w:rFonts w:ascii="Times New Roman" w:hAnsi="Times New Roman"/>
          <w:sz w:val="28"/>
          <w:szCs w:val="28"/>
        </w:rPr>
        <w:t>и</w:t>
      </w:r>
      <w:r w:rsidR="00F034A3" w:rsidRPr="00F034A3">
        <w:rPr>
          <w:rFonts w:ascii="Times New Roman" w:hAnsi="Times New Roman"/>
          <w:sz w:val="28"/>
          <w:szCs w:val="28"/>
        </w:rPr>
        <w:t xml:space="preserve"> населения в вопросах пожарной безопасности и уменьш</w:t>
      </w:r>
      <w:r w:rsidR="001B459B">
        <w:rPr>
          <w:rFonts w:ascii="Times New Roman" w:hAnsi="Times New Roman"/>
          <w:sz w:val="28"/>
          <w:szCs w:val="28"/>
        </w:rPr>
        <w:t xml:space="preserve">ения </w:t>
      </w:r>
      <w:r w:rsidR="00F034A3" w:rsidRPr="00F034A3">
        <w:rPr>
          <w:rFonts w:ascii="Times New Roman" w:hAnsi="Times New Roman"/>
          <w:sz w:val="28"/>
          <w:szCs w:val="28"/>
        </w:rPr>
        <w:t>количеств</w:t>
      </w:r>
      <w:r w:rsidR="001B459B">
        <w:rPr>
          <w:rFonts w:ascii="Times New Roman" w:hAnsi="Times New Roman"/>
          <w:sz w:val="28"/>
          <w:szCs w:val="28"/>
        </w:rPr>
        <w:t>а</w:t>
      </w:r>
      <w:r w:rsidR="00F034A3" w:rsidRPr="00F034A3">
        <w:rPr>
          <w:rFonts w:ascii="Times New Roman" w:hAnsi="Times New Roman"/>
          <w:sz w:val="28"/>
          <w:szCs w:val="28"/>
        </w:rPr>
        <w:t xml:space="preserve"> чрезвычайных</w:t>
      </w:r>
      <w:r w:rsidR="00D15CC5">
        <w:rPr>
          <w:rFonts w:ascii="Times New Roman" w:hAnsi="Times New Roman"/>
          <w:sz w:val="28"/>
          <w:szCs w:val="28"/>
        </w:rPr>
        <w:t xml:space="preserve"> ситуаций и последствий пожаров</w:t>
      </w:r>
      <w:r w:rsidR="00F034A3" w:rsidRPr="00F034A3">
        <w:rPr>
          <w:rFonts w:ascii="Times New Roman" w:hAnsi="Times New Roman"/>
          <w:sz w:val="28"/>
          <w:szCs w:val="28"/>
        </w:rPr>
        <w:t xml:space="preserve"> </w:t>
      </w:r>
      <w:r w:rsidR="00FC30B7">
        <w:rPr>
          <w:rFonts w:ascii="Times New Roman" w:hAnsi="Times New Roman"/>
          <w:sz w:val="28"/>
          <w:szCs w:val="28"/>
        </w:rPr>
        <w:t xml:space="preserve">МЧС России </w:t>
      </w:r>
      <w:r w:rsidR="00FC30B7" w:rsidRPr="00F034A3">
        <w:rPr>
          <w:rFonts w:ascii="Times New Roman" w:hAnsi="Times New Roman"/>
          <w:sz w:val="28"/>
          <w:szCs w:val="28"/>
        </w:rPr>
        <w:t>необходи</w:t>
      </w:r>
      <w:r w:rsidR="00FC30B7">
        <w:rPr>
          <w:rFonts w:ascii="Times New Roman" w:hAnsi="Times New Roman"/>
          <w:sz w:val="28"/>
          <w:szCs w:val="28"/>
        </w:rPr>
        <w:t xml:space="preserve">мо применять </w:t>
      </w:r>
      <w:r w:rsidR="00F034A3" w:rsidRPr="00F034A3">
        <w:rPr>
          <w:rFonts w:ascii="Times New Roman" w:hAnsi="Times New Roman"/>
          <w:sz w:val="28"/>
          <w:szCs w:val="28"/>
        </w:rPr>
        <w:t xml:space="preserve">дифференцированный подход </w:t>
      </w:r>
      <w:r w:rsidR="00A03138">
        <w:rPr>
          <w:rFonts w:ascii="Times New Roman" w:hAnsi="Times New Roman"/>
          <w:sz w:val="28"/>
          <w:szCs w:val="28"/>
        </w:rPr>
        <w:br/>
      </w:r>
      <w:r w:rsidR="00F034A3" w:rsidRPr="00F034A3">
        <w:rPr>
          <w:rFonts w:ascii="Times New Roman" w:hAnsi="Times New Roman"/>
          <w:sz w:val="28"/>
          <w:szCs w:val="28"/>
        </w:rPr>
        <w:t xml:space="preserve">к системе обучения. Пожарно-технический минимум и противопожарные инструктажи должны в обязательном порядке </w:t>
      </w:r>
      <w:r w:rsidR="00FC30B7">
        <w:rPr>
          <w:rFonts w:ascii="Times New Roman" w:hAnsi="Times New Roman"/>
          <w:sz w:val="28"/>
          <w:szCs w:val="28"/>
        </w:rPr>
        <w:t xml:space="preserve">иметь </w:t>
      </w:r>
      <w:r w:rsidR="00F034A3" w:rsidRPr="00F034A3">
        <w:rPr>
          <w:rFonts w:ascii="Times New Roman" w:hAnsi="Times New Roman"/>
          <w:sz w:val="28"/>
          <w:szCs w:val="28"/>
        </w:rPr>
        <w:t xml:space="preserve">риск-ориентированный подход </w:t>
      </w:r>
      <w:r w:rsidR="007A3627">
        <w:rPr>
          <w:rFonts w:ascii="Times New Roman" w:hAnsi="Times New Roman"/>
          <w:sz w:val="28"/>
          <w:szCs w:val="28"/>
        </w:rPr>
        <w:br/>
      </w:r>
      <w:r w:rsidR="00F034A3" w:rsidRPr="00F034A3">
        <w:rPr>
          <w:rFonts w:ascii="Times New Roman" w:hAnsi="Times New Roman"/>
          <w:sz w:val="28"/>
          <w:szCs w:val="28"/>
        </w:rPr>
        <w:t xml:space="preserve">к обеспечению </w:t>
      </w:r>
      <w:r w:rsidR="00BB6376">
        <w:rPr>
          <w:rFonts w:ascii="Times New Roman" w:hAnsi="Times New Roman"/>
          <w:sz w:val="28"/>
          <w:szCs w:val="28"/>
        </w:rPr>
        <w:t xml:space="preserve">образования в сфере </w:t>
      </w:r>
      <w:r w:rsidR="00F034A3" w:rsidRPr="00F034A3">
        <w:rPr>
          <w:rFonts w:ascii="Times New Roman" w:hAnsi="Times New Roman"/>
          <w:sz w:val="28"/>
          <w:szCs w:val="28"/>
        </w:rPr>
        <w:t>пожарной безопасности</w:t>
      </w:r>
      <w:r w:rsidR="00FC30B7">
        <w:rPr>
          <w:rFonts w:ascii="Times New Roman" w:hAnsi="Times New Roman"/>
          <w:sz w:val="28"/>
          <w:szCs w:val="28"/>
        </w:rPr>
        <w:t xml:space="preserve"> в соответствии </w:t>
      </w:r>
      <w:r w:rsidR="00A03138">
        <w:rPr>
          <w:rFonts w:ascii="Times New Roman" w:hAnsi="Times New Roman"/>
          <w:sz w:val="28"/>
          <w:szCs w:val="28"/>
        </w:rPr>
        <w:br/>
      </w:r>
      <w:r w:rsidR="00FC30B7">
        <w:rPr>
          <w:rFonts w:ascii="Times New Roman" w:hAnsi="Times New Roman"/>
          <w:sz w:val="28"/>
          <w:szCs w:val="28"/>
        </w:rPr>
        <w:t>с</w:t>
      </w:r>
      <w:r w:rsidR="00F034A3" w:rsidRPr="00F034A3">
        <w:rPr>
          <w:rFonts w:ascii="Times New Roman" w:hAnsi="Times New Roman"/>
          <w:sz w:val="28"/>
          <w:szCs w:val="28"/>
        </w:rPr>
        <w:t xml:space="preserve"> </w:t>
      </w:r>
      <w:r w:rsidR="00FC30B7">
        <w:rPr>
          <w:rFonts w:ascii="Times New Roman" w:hAnsi="Times New Roman"/>
          <w:sz w:val="28"/>
          <w:szCs w:val="28"/>
        </w:rPr>
        <w:t>п</w:t>
      </w:r>
      <w:r w:rsidR="00FC30B7" w:rsidRPr="00FC30B7">
        <w:rPr>
          <w:rFonts w:ascii="Times New Roman" w:hAnsi="Times New Roman"/>
          <w:sz w:val="28"/>
          <w:szCs w:val="28"/>
        </w:rPr>
        <w:t>остановление</w:t>
      </w:r>
      <w:r w:rsidR="00FC30B7">
        <w:rPr>
          <w:rFonts w:ascii="Times New Roman" w:hAnsi="Times New Roman"/>
          <w:sz w:val="28"/>
          <w:szCs w:val="28"/>
        </w:rPr>
        <w:t>м</w:t>
      </w:r>
      <w:r w:rsidR="00FC30B7" w:rsidRPr="00FC30B7">
        <w:rPr>
          <w:rFonts w:ascii="Times New Roman" w:hAnsi="Times New Roman"/>
          <w:sz w:val="28"/>
          <w:szCs w:val="28"/>
        </w:rPr>
        <w:t xml:space="preserve"> Правительства Р</w:t>
      </w:r>
      <w:r w:rsidR="00FC30B7">
        <w:rPr>
          <w:rFonts w:ascii="Times New Roman" w:hAnsi="Times New Roman"/>
          <w:sz w:val="28"/>
          <w:szCs w:val="28"/>
        </w:rPr>
        <w:t xml:space="preserve">оссийской </w:t>
      </w:r>
      <w:r w:rsidR="00FC30B7" w:rsidRPr="00FC30B7">
        <w:rPr>
          <w:rFonts w:ascii="Times New Roman" w:hAnsi="Times New Roman"/>
          <w:sz w:val="28"/>
          <w:szCs w:val="28"/>
        </w:rPr>
        <w:t>Ф</w:t>
      </w:r>
      <w:r w:rsidR="00FC30B7">
        <w:rPr>
          <w:rFonts w:ascii="Times New Roman" w:hAnsi="Times New Roman"/>
          <w:sz w:val="28"/>
          <w:szCs w:val="28"/>
        </w:rPr>
        <w:t>едерации</w:t>
      </w:r>
      <w:r w:rsidR="00FC30B7" w:rsidRPr="00FC30B7">
        <w:rPr>
          <w:rFonts w:ascii="Times New Roman" w:hAnsi="Times New Roman"/>
          <w:sz w:val="28"/>
          <w:szCs w:val="28"/>
        </w:rPr>
        <w:t xml:space="preserve"> от 17</w:t>
      </w:r>
      <w:r w:rsidR="00FC30B7">
        <w:rPr>
          <w:rFonts w:ascii="Times New Roman" w:hAnsi="Times New Roman"/>
          <w:sz w:val="28"/>
          <w:szCs w:val="28"/>
        </w:rPr>
        <w:t xml:space="preserve"> августа </w:t>
      </w:r>
      <w:r w:rsidR="00FC30B7" w:rsidRPr="00FC30B7">
        <w:rPr>
          <w:rFonts w:ascii="Times New Roman" w:hAnsi="Times New Roman"/>
          <w:sz w:val="28"/>
          <w:szCs w:val="28"/>
        </w:rPr>
        <w:t xml:space="preserve">2016 </w:t>
      </w:r>
      <w:r w:rsidR="00FC30B7">
        <w:rPr>
          <w:rFonts w:ascii="Times New Roman" w:hAnsi="Times New Roman"/>
          <w:sz w:val="28"/>
          <w:szCs w:val="28"/>
        </w:rPr>
        <w:t xml:space="preserve">г. № </w:t>
      </w:r>
      <w:r w:rsidR="00FC30B7" w:rsidRPr="00FC30B7">
        <w:rPr>
          <w:rFonts w:ascii="Times New Roman" w:hAnsi="Times New Roman"/>
          <w:sz w:val="28"/>
          <w:szCs w:val="28"/>
        </w:rPr>
        <w:t xml:space="preserve">806 </w:t>
      </w:r>
      <w:r w:rsidR="00FC30B7">
        <w:rPr>
          <w:rFonts w:ascii="Times New Roman" w:hAnsi="Times New Roman"/>
          <w:sz w:val="28"/>
          <w:szCs w:val="28"/>
        </w:rPr>
        <w:t>«</w:t>
      </w:r>
      <w:r w:rsidR="00FC30B7" w:rsidRPr="00FC30B7">
        <w:rPr>
          <w:rFonts w:ascii="Times New Roman" w:hAnsi="Times New Roman"/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681C43">
        <w:rPr>
          <w:rFonts w:ascii="Times New Roman" w:hAnsi="Times New Roman"/>
          <w:sz w:val="28"/>
          <w:szCs w:val="28"/>
        </w:rPr>
        <w:t>»</w:t>
      </w:r>
      <w:r w:rsidR="00681C43">
        <w:rPr>
          <w:rStyle w:val="a7"/>
          <w:rFonts w:ascii="Times New Roman" w:hAnsi="Times New Roman"/>
          <w:sz w:val="28"/>
          <w:szCs w:val="28"/>
        </w:rPr>
        <w:footnoteReference w:id="6"/>
      </w:r>
      <w:r w:rsidR="00681C43">
        <w:rPr>
          <w:rFonts w:ascii="Times New Roman" w:hAnsi="Times New Roman"/>
          <w:sz w:val="28"/>
          <w:szCs w:val="28"/>
        </w:rPr>
        <w:t>.</w:t>
      </w:r>
    </w:p>
    <w:p w:rsidR="006F47B1" w:rsidRDefault="00681C43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Представляется, что д</w:t>
      </w:r>
      <w:r w:rsidR="00F034A3" w:rsidRPr="00F034A3">
        <w:rPr>
          <w:rFonts w:ascii="Times New Roman" w:hAnsi="Times New Roman"/>
          <w:sz w:val="28"/>
          <w:szCs w:val="28"/>
        </w:rPr>
        <w:t xml:space="preserve">ля предприятий и организаций с высокой степенью пожарного риска </w:t>
      </w:r>
      <w:r w:rsidR="00E341BC">
        <w:rPr>
          <w:rFonts w:ascii="Times New Roman" w:hAnsi="Times New Roman"/>
          <w:sz w:val="28"/>
          <w:szCs w:val="28"/>
        </w:rPr>
        <w:t>целесообразн</w:t>
      </w:r>
      <w:r w:rsidR="00A50988">
        <w:rPr>
          <w:rFonts w:ascii="Times New Roman" w:hAnsi="Times New Roman"/>
          <w:sz w:val="28"/>
          <w:szCs w:val="28"/>
        </w:rPr>
        <w:t>о</w:t>
      </w:r>
      <w:r w:rsidR="00E341BC">
        <w:rPr>
          <w:rFonts w:ascii="Times New Roman" w:hAnsi="Times New Roman"/>
          <w:sz w:val="28"/>
          <w:szCs w:val="28"/>
        </w:rPr>
        <w:t xml:space="preserve"> </w:t>
      </w:r>
      <w:r w:rsidR="00A50988">
        <w:rPr>
          <w:rFonts w:ascii="Times New Roman" w:hAnsi="Times New Roman"/>
          <w:sz w:val="28"/>
          <w:szCs w:val="28"/>
        </w:rPr>
        <w:t>наличие</w:t>
      </w:r>
      <w:r w:rsidR="00E341BC">
        <w:rPr>
          <w:rFonts w:ascii="Times New Roman" w:hAnsi="Times New Roman"/>
          <w:sz w:val="28"/>
          <w:szCs w:val="28"/>
        </w:rPr>
        <w:t xml:space="preserve"> </w:t>
      </w:r>
      <w:r w:rsidR="00F034A3" w:rsidRPr="00F034A3">
        <w:rPr>
          <w:rFonts w:ascii="Times New Roman" w:hAnsi="Times New Roman"/>
          <w:sz w:val="28"/>
          <w:szCs w:val="28"/>
        </w:rPr>
        <w:t>штатны</w:t>
      </w:r>
      <w:r w:rsidR="00E341BC">
        <w:rPr>
          <w:rFonts w:ascii="Times New Roman" w:hAnsi="Times New Roman"/>
          <w:sz w:val="28"/>
          <w:szCs w:val="28"/>
        </w:rPr>
        <w:t>х</w:t>
      </w:r>
      <w:r w:rsidR="00F034A3" w:rsidRPr="00F034A3">
        <w:rPr>
          <w:rFonts w:ascii="Times New Roman" w:hAnsi="Times New Roman"/>
          <w:sz w:val="28"/>
          <w:szCs w:val="28"/>
        </w:rPr>
        <w:t xml:space="preserve"> должност</w:t>
      </w:r>
      <w:r w:rsidR="00E341BC">
        <w:rPr>
          <w:rFonts w:ascii="Times New Roman" w:hAnsi="Times New Roman"/>
          <w:sz w:val="28"/>
          <w:szCs w:val="28"/>
        </w:rPr>
        <w:t xml:space="preserve">ей </w:t>
      </w:r>
      <w:r w:rsidR="00F034A3" w:rsidRPr="00F034A3">
        <w:rPr>
          <w:rFonts w:ascii="Times New Roman" w:hAnsi="Times New Roman"/>
          <w:sz w:val="28"/>
          <w:szCs w:val="28"/>
        </w:rPr>
        <w:t>инженеров по пожарной безопасности.</w:t>
      </w:r>
      <w:r w:rsidR="00E341BC">
        <w:rPr>
          <w:rFonts w:ascii="Times New Roman" w:hAnsi="Times New Roman"/>
          <w:sz w:val="28"/>
          <w:szCs w:val="28"/>
        </w:rPr>
        <w:t xml:space="preserve"> Р</w:t>
      </w:r>
      <w:r w:rsidR="002B460F">
        <w:rPr>
          <w:rFonts w:ascii="Times New Roman" w:hAnsi="Times New Roman"/>
          <w:sz w:val="28"/>
          <w:szCs w:val="28"/>
        </w:rPr>
        <w:t xml:space="preserve">уководители </w:t>
      </w:r>
      <w:r w:rsidR="00F034A3" w:rsidRPr="00F034A3">
        <w:rPr>
          <w:rFonts w:ascii="Times New Roman" w:hAnsi="Times New Roman"/>
          <w:sz w:val="28"/>
          <w:szCs w:val="28"/>
        </w:rPr>
        <w:t xml:space="preserve">и назначенные приказом ответственные </w:t>
      </w:r>
      <w:r w:rsidR="00957AE5">
        <w:rPr>
          <w:rFonts w:ascii="Times New Roman" w:hAnsi="Times New Roman"/>
          <w:sz w:val="28"/>
          <w:szCs w:val="28"/>
        </w:rPr>
        <w:br/>
      </w:r>
      <w:r w:rsidR="00F034A3" w:rsidRPr="00F034A3">
        <w:rPr>
          <w:rFonts w:ascii="Times New Roman" w:hAnsi="Times New Roman"/>
          <w:sz w:val="28"/>
          <w:szCs w:val="28"/>
        </w:rPr>
        <w:t xml:space="preserve">и инженеры </w:t>
      </w:r>
      <w:r w:rsidR="00E341BC">
        <w:rPr>
          <w:rFonts w:ascii="Times New Roman" w:hAnsi="Times New Roman"/>
          <w:sz w:val="28"/>
          <w:szCs w:val="28"/>
        </w:rPr>
        <w:t xml:space="preserve">по пожарной безопасности </w:t>
      </w:r>
      <w:r w:rsidR="00F034A3" w:rsidRPr="00F034A3">
        <w:rPr>
          <w:rFonts w:ascii="Times New Roman" w:hAnsi="Times New Roman"/>
          <w:sz w:val="28"/>
          <w:szCs w:val="28"/>
        </w:rPr>
        <w:t xml:space="preserve">таких предприятий должны </w:t>
      </w:r>
      <w:r w:rsidR="00CA0B67">
        <w:rPr>
          <w:rFonts w:ascii="Times New Roman" w:hAnsi="Times New Roman"/>
          <w:sz w:val="28"/>
          <w:szCs w:val="28"/>
        </w:rPr>
        <w:t xml:space="preserve">будут </w:t>
      </w:r>
      <w:r w:rsidR="00F034A3" w:rsidRPr="00F034A3">
        <w:rPr>
          <w:rFonts w:ascii="Times New Roman" w:hAnsi="Times New Roman"/>
          <w:sz w:val="28"/>
          <w:szCs w:val="28"/>
        </w:rPr>
        <w:t>обуч</w:t>
      </w:r>
      <w:r w:rsidR="00A50988">
        <w:rPr>
          <w:rFonts w:ascii="Times New Roman" w:hAnsi="Times New Roman"/>
          <w:sz w:val="28"/>
          <w:szCs w:val="28"/>
        </w:rPr>
        <w:t>аться</w:t>
      </w:r>
      <w:r w:rsidR="00F034A3" w:rsidRPr="00F034A3">
        <w:rPr>
          <w:rFonts w:ascii="Times New Roman" w:hAnsi="Times New Roman"/>
          <w:sz w:val="28"/>
          <w:szCs w:val="28"/>
        </w:rPr>
        <w:t xml:space="preserve"> по углубл</w:t>
      </w:r>
      <w:r w:rsidR="00E341BC">
        <w:rPr>
          <w:rFonts w:ascii="Times New Roman" w:hAnsi="Times New Roman"/>
          <w:sz w:val="28"/>
          <w:szCs w:val="28"/>
        </w:rPr>
        <w:t>е</w:t>
      </w:r>
      <w:r w:rsidR="00F034A3" w:rsidRPr="00F034A3">
        <w:rPr>
          <w:rFonts w:ascii="Times New Roman" w:hAnsi="Times New Roman"/>
          <w:sz w:val="28"/>
          <w:szCs w:val="28"/>
        </w:rPr>
        <w:t xml:space="preserve">нным программам </w:t>
      </w:r>
      <w:r w:rsidR="00E341BC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="00957AE5">
        <w:rPr>
          <w:rFonts w:ascii="Times New Roman" w:hAnsi="Times New Roman"/>
          <w:sz w:val="28"/>
          <w:szCs w:val="28"/>
        </w:rPr>
        <w:br/>
      </w:r>
      <w:r w:rsidR="00D60F5F">
        <w:rPr>
          <w:rFonts w:ascii="Times New Roman" w:hAnsi="Times New Roman"/>
          <w:sz w:val="28"/>
          <w:szCs w:val="28"/>
        </w:rPr>
        <w:t>с отрывом от производства, т</w:t>
      </w:r>
      <w:r w:rsidR="00C867D9">
        <w:rPr>
          <w:rFonts w:ascii="Times New Roman" w:hAnsi="Times New Roman"/>
          <w:sz w:val="28"/>
          <w:szCs w:val="28"/>
        </w:rPr>
        <w:t>огда как д</w:t>
      </w:r>
      <w:r w:rsidR="00F034A3" w:rsidRPr="00F034A3">
        <w:rPr>
          <w:rFonts w:ascii="Times New Roman" w:hAnsi="Times New Roman"/>
          <w:sz w:val="28"/>
          <w:szCs w:val="28"/>
        </w:rPr>
        <w:t>ля обучения ответственных лиц организаций с меньшей (с низкой) степенью риска</w:t>
      </w:r>
      <w:r w:rsidR="00424EBB">
        <w:rPr>
          <w:rFonts w:ascii="Times New Roman" w:hAnsi="Times New Roman"/>
          <w:sz w:val="28"/>
          <w:szCs w:val="28"/>
        </w:rPr>
        <w:t xml:space="preserve"> </w:t>
      </w:r>
      <w:r w:rsidR="00F30002">
        <w:rPr>
          <w:rFonts w:ascii="Times New Roman" w:hAnsi="Times New Roman"/>
          <w:sz w:val="28"/>
          <w:szCs w:val="28"/>
        </w:rPr>
        <w:t xml:space="preserve">полагаем </w:t>
      </w:r>
      <w:r w:rsidR="00F034A3" w:rsidRPr="00F034A3">
        <w:rPr>
          <w:rFonts w:ascii="Times New Roman" w:hAnsi="Times New Roman"/>
          <w:sz w:val="28"/>
          <w:szCs w:val="28"/>
        </w:rPr>
        <w:t>достаточны</w:t>
      </w:r>
      <w:r w:rsidR="00424EBB">
        <w:rPr>
          <w:rFonts w:ascii="Times New Roman" w:hAnsi="Times New Roman"/>
          <w:sz w:val="28"/>
          <w:szCs w:val="28"/>
        </w:rPr>
        <w:t>м</w:t>
      </w:r>
      <w:r w:rsidR="00D60F5F">
        <w:rPr>
          <w:rFonts w:ascii="Times New Roman" w:hAnsi="Times New Roman"/>
          <w:sz w:val="28"/>
          <w:szCs w:val="28"/>
        </w:rPr>
        <w:t xml:space="preserve"> проведение</w:t>
      </w:r>
      <w:r w:rsidR="00F034A3" w:rsidRPr="00F034A3">
        <w:rPr>
          <w:rFonts w:ascii="Times New Roman" w:hAnsi="Times New Roman"/>
          <w:sz w:val="28"/>
          <w:szCs w:val="28"/>
        </w:rPr>
        <w:t xml:space="preserve"> заняти</w:t>
      </w:r>
      <w:r w:rsidR="00424EBB">
        <w:rPr>
          <w:rFonts w:ascii="Times New Roman" w:hAnsi="Times New Roman"/>
          <w:sz w:val="28"/>
          <w:szCs w:val="28"/>
        </w:rPr>
        <w:t>й</w:t>
      </w:r>
      <w:r w:rsidR="00F034A3" w:rsidRPr="00F034A3">
        <w:rPr>
          <w:rFonts w:ascii="Times New Roman" w:hAnsi="Times New Roman"/>
          <w:sz w:val="28"/>
          <w:szCs w:val="28"/>
        </w:rPr>
        <w:t xml:space="preserve"> </w:t>
      </w:r>
      <w:r w:rsidR="00D447B4">
        <w:rPr>
          <w:rFonts w:ascii="Times New Roman" w:hAnsi="Times New Roman"/>
          <w:sz w:val="28"/>
          <w:szCs w:val="28"/>
        </w:rPr>
        <w:br/>
      </w:r>
      <w:r w:rsidR="00F034A3" w:rsidRPr="00F034A3">
        <w:rPr>
          <w:rFonts w:ascii="Times New Roman" w:hAnsi="Times New Roman"/>
          <w:sz w:val="28"/>
          <w:szCs w:val="28"/>
        </w:rPr>
        <w:t>по упрощ</w:t>
      </w:r>
      <w:r w:rsidR="00C867D9">
        <w:rPr>
          <w:rFonts w:ascii="Times New Roman" w:hAnsi="Times New Roman"/>
          <w:sz w:val="28"/>
          <w:szCs w:val="28"/>
        </w:rPr>
        <w:t>е</w:t>
      </w:r>
      <w:r w:rsidR="00F034A3" w:rsidRPr="00F034A3">
        <w:rPr>
          <w:rFonts w:ascii="Times New Roman" w:hAnsi="Times New Roman"/>
          <w:sz w:val="28"/>
          <w:szCs w:val="28"/>
        </w:rPr>
        <w:t xml:space="preserve">нным программам </w:t>
      </w:r>
      <w:r w:rsidR="00C867D9" w:rsidRPr="000B4A83">
        <w:rPr>
          <w:rFonts w:ascii="Times New Roman" w:hAnsi="Times New Roman"/>
          <w:sz w:val="28"/>
          <w:szCs w:val="28"/>
        </w:rPr>
        <w:t>пожарно-технического минимума</w:t>
      </w:r>
      <w:r w:rsidR="00F034A3" w:rsidRPr="00F034A3">
        <w:rPr>
          <w:rFonts w:ascii="Times New Roman" w:hAnsi="Times New Roman"/>
          <w:sz w:val="28"/>
          <w:szCs w:val="28"/>
        </w:rPr>
        <w:t xml:space="preserve">. </w:t>
      </w:r>
    </w:p>
    <w:p w:rsidR="00E64696" w:rsidRDefault="00C867D9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Считаем, что </w:t>
      </w:r>
      <w:r w:rsidR="00CF4BE8">
        <w:rPr>
          <w:rFonts w:ascii="Times New Roman" w:hAnsi="Times New Roman"/>
          <w:sz w:val="28"/>
          <w:szCs w:val="28"/>
        </w:rPr>
        <w:t xml:space="preserve">применение </w:t>
      </w:r>
      <w:r w:rsidR="007B219F" w:rsidRPr="00F034A3">
        <w:rPr>
          <w:rFonts w:ascii="Times New Roman" w:hAnsi="Times New Roman"/>
          <w:sz w:val="28"/>
          <w:szCs w:val="28"/>
        </w:rPr>
        <w:t>риск-ориентированн</w:t>
      </w:r>
      <w:r w:rsidR="007B219F">
        <w:rPr>
          <w:rFonts w:ascii="Times New Roman" w:hAnsi="Times New Roman"/>
          <w:sz w:val="28"/>
          <w:szCs w:val="28"/>
        </w:rPr>
        <w:t xml:space="preserve">ого </w:t>
      </w:r>
      <w:r w:rsidR="007B219F" w:rsidRPr="00F034A3">
        <w:rPr>
          <w:rFonts w:ascii="Times New Roman" w:hAnsi="Times New Roman"/>
          <w:sz w:val="28"/>
          <w:szCs w:val="28"/>
        </w:rPr>
        <w:t>подход</w:t>
      </w:r>
      <w:r w:rsidR="007B219F">
        <w:rPr>
          <w:rFonts w:ascii="Times New Roman" w:hAnsi="Times New Roman"/>
          <w:sz w:val="28"/>
          <w:szCs w:val="28"/>
        </w:rPr>
        <w:t>а</w:t>
      </w:r>
      <w:r w:rsidR="007B219F" w:rsidRPr="00F034A3">
        <w:rPr>
          <w:rFonts w:ascii="Times New Roman" w:hAnsi="Times New Roman"/>
          <w:sz w:val="28"/>
          <w:szCs w:val="28"/>
        </w:rPr>
        <w:t xml:space="preserve"> к обеспечению </w:t>
      </w:r>
      <w:r w:rsidR="00BB6376">
        <w:rPr>
          <w:rFonts w:ascii="Times New Roman" w:hAnsi="Times New Roman"/>
          <w:sz w:val="28"/>
          <w:szCs w:val="28"/>
        </w:rPr>
        <w:t xml:space="preserve">образования в сфере </w:t>
      </w:r>
      <w:r w:rsidR="007B219F" w:rsidRPr="00F034A3">
        <w:rPr>
          <w:rFonts w:ascii="Times New Roman" w:hAnsi="Times New Roman"/>
          <w:sz w:val="28"/>
          <w:szCs w:val="28"/>
        </w:rPr>
        <w:t>пожарной безопасности</w:t>
      </w:r>
      <w:r w:rsidR="007B219F">
        <w:rPr>
          <w:rFonts w:ascii="Times New Roman" w:hAnsi="Times New Roman"/>
          <w:sz w:val="28"/>
          <w:szCs w:val="28"/>
        </w:rPr>
        <w:t xml:space="preserve"> </w:t>
      </w:r>
      <w:r w:rsidR="00F034A3" w:rsidRPr="00F034A3">
        <w:rPr>
          <w:rFonts w:ascii="Times New Roman" w:hAnsi="Times New Roman"/>
          <w:sz w:val="28"/>
          <w:szCs w:val="28"/>
        </w:rPr>
        <w:t>потребует значительно меньши</w:t>
      </w:r>
      <w:r w:rsidR="007B219F">
        <w:rPr>
          <w:rFonts w:ascii="Times New Roman" w:hAnsi="Times New Roman"/>
          <w:sz w:val="28"/>
          <w:szCs w:val="28"/>
        </w:rPr>
        <w:t>х</w:t>
      </w:r>
      <w:r w:rsidR="00F034A3" w:rsidRPr="00F034A3">
        <w:rPr>
          <w:rFonts w:ascii="Times New Roman" w:hAnsi="Times New Roman"/>
          <w:sz w:val="28"/>
          <w:szCs w:val="28"/>
        </w:rPr>
        <w:t xml:space="preserve"> временны</w:t>
      </w:r>
      <w:r w:rsidR="007B219F">
        <w:rPr>
          <w:rFonts w:ascii="Times New Roman" w:hAnsi="Times New Roman"/>
          <w:sz w:val="28"/>
          <w:szCs w:val="28"/>
        </w:rPr>
        <w:t>х</w:t>
      </w:r>
      <w:r w:rsidR="00F034A3" w:rsidRPr="00F034A3">
        <w:rPr>
          <w:rFonts w:ascii="Times New Roman" w:hAnsi="Times New Roman"/>
          <w:sz w:val="28"/>
          <w:szCs w:val="28"/>
        </w:rPr>
        <w:t xml:space="preserve"> и финансовы</w:t>
      </w:r>
      <w:r w:rsidR="007B219F">
        <w:rPr>
          <w:rFonts w:ascii="Times New Roman" w:hAnsi="Times New Roman"/>
          <w:sz w:val="28"/>
          <w:szCs w:val="28"/>
        </w:rPr>
        <w:t>х</w:t>
      </w:r>
      <w:r w:rsidR="00F034A3" w:rsidRPr="00F034A3">
        <w:rPr>
          <w:rFonts w:ascii="Times New Roman" w:hAnsi="Times New Roman"/>
          <w:sz w:val="28"/>
          <w:szCs w:val="28"/>
        </w:rPr>
        <w:t xml:space="preserve"> затрат со сто</w:t>
      </w:r>
      <w:r w:rsidR="00E64696">
        <w:rPr>
          <w:rFonts w:ascii="Times New Roman" w:hAnsi="Times New Roman"/>
          <w:sz w:val="28"/>
          <w:szCs w:val="28"/>
        </w:rPr>
        <w:t>роны организаций.</w:t>
      </w:r>
    </w:p>
    <w:p w:rsidR="00B208A8" w:rsidRDefault="00B208A8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67EE">
        <w:rPr>
          <w:rFonts w:ascii="Times New Roman" w:hAnsi="Times New Roman"/>
          <w:sz w:val="28"/>
          <w:szCs w:val="28"/>
        </w:rPr>
        <w:t>Проектом акта предусматривается проведение неоднократного противопожарного инструктажа (вводный, первичный, повторный, внеплановый, целевой) как руководства организации, так и ее сотрудников с использованием наглядных пособий, бумажных и электронных учебно-методических материалов.</w:t>
      </w:r>
    </w:p>
    <w:p w:rsidR="00EC2778" w:rsidRDefault="004C1153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70EE">
        <w:rPr>
          <w:rFonts w:ascii="Times New Roman" w:hAnsi="Times New Roman"/>
          <w:sz w:val="28"/>
          <w:szCs w:val="28"/>
        </w:rPr>
        <w:t xml:space="preserve">Учитывая, что в основном </w:t>
      </w:r>
      <w:r w:rsidR="00D15CC5">
        <w:rPr>
          <w:rFonts w:ascii="Times New Roman" w:hAnsi="Times New Roman"/>
          <w:sz w:val="28"/>
          <w:szCs w:val="28"/>
        </w:rPr>
        <w:t>в</w:t>
      </w:r>
      <w:r w:rsidRPr="006870EE">
        <w:rPr>
          <w:rFonts w:ascii="Times New Roman" w:hAnsi="Times New Roman"/>
          <w:sz w:val="28"/>
          <w:szCs w:val="28"/>
        </w:rPr>
        <w:t xml:space="preserve"> </w:t>
      </w:r>
      <w:r w:rsidR="00D15CC5">
        <w:rPr>
          <w:rFonts w:ascii="Times New Roman" w:hAnsi="Times New Roman"/>
          <w:sz w:val="28"/>
          <w:szCs w:val="28"/>
        </w:rPr>
        <w:t>организациях</w:t>
      </w:r>
      <w:r w:rsidRPr="006870EE">
        <w:rPr>
          <w:rFonts w:ascii="Times New Roman" w:hAnsi="Times New Roman"/>
          <w:sz w:val="28"/>
          <w:szCs w:val="28"/>
        </w:rPr>
        <w:t xml:space="preserve"> малого и среднего предпринимательства работает 1-3 человека</w:t>
      </w:r>
      <w:r w:rsidR="00D15CC5">
        <w:rPr>
          <w:rFonts w:ascii="Times New Roman" w:hAnsi="Times New Roman"/>
          <w:sz w:val="28"/>
          <w:szCs w:val="28"/>
        </w:rPr>
        <w:t xml:space="preserve"> и</w:t>
      </w:r>
      <w:r w:rsidRPr="006870EE">
        <w:rPr>
          <w:rFonts w:ascii="Times New Roman" w:hAnsi="Times New Roman"/>
          <w:sz w:val="28"/>
          <w:szCs w:val="28"/>
        </w:rPr>
        <w:t xml:space="preserve"> отсутствует необходимое техническое </w:t>
      </w:r>
      <w:r w:rsidRPr="006870EE">
        <w:rPr>
          <w:rFonts w:ascii="Times New Roman" w:hAnsi="Times New Roman"/>
          <w:sz w:val="28"/>
          <w:szCs w:val="28"/>
        </w:rPr>
        <w:lastRenderedPageBreak/>
        <w:t>оснащение и помещени</w:t>
      </w:r>
      <w:r w:rsidR="00D15CC5">
        <w:rPr>
          <w:rFonts w:ascii="Times New Roman" w:hAnsi="Times New Roman"/>
          <w:sz w:val="28"/>
          <w:szCs w:val="28"/>
        </w:rPr>
        <w:t>я</w:t>
      </w:r>
      <w:r w:rsidRPr="006870EE">
        <w:rPr>
          <w:rFonts w:ascii="Times New Roman" w:hAnsi="Times New Roman"/>
          <w:sz w:val="28"/>
          <w:szCs w:val="28"/>
        </w:rPr>
        <w:t xml:space="preserve"> для проведения подобного обучения, </w:t>
      </w:r>
      <w:r w:rsidR="006870EE" w:rsidRPr="006870EE">
        <w:rPr>
          <w:rFonts w:ascii="Times New Roman" w:hAnsi="Times New Roman"/>
          <w:sz w:val="28"/>
          <w:szCs w:val="28"/>
        </w:rPr>
        <w:t xml:space="preserve">реализация указанного </w:t>
      </w:r>
      <w:r w:rsidR="00D15CC5">
        <w:rPr>
          <w:rFonts w:ascii="Times New Roman" w:hAnsi="Times New Roman"/>
          <w:sz w:val="28"/>
          <w:szCs w:val="28"/>
        </w:rPr>
        <w:t xml:space="preserve">положения </w:t>
      </w:r>
      <w:r w:rsidR="006870EE" w:rsidRPr="006870EE">
        <w:rPr>
          <w:rFonts w:ascii="Times New Roman" w:hAnsi="Times New Roman"/>
          <w:sz w:val="28"/>
          <w:szCs w:val="28"/>
        </w:rPr>
        <w:t>потребует дополнительных затрат.</w:t>
      </w:r>
      <w:r w:rsidR="006870EE" w:rsidRPr="00B208A8" w:rsidDel="006870EE">
        <w:rPr>
          <w:rFonts w:ascii="Times New Roman" w:hAnsi="Times New Roman"/>
          <w:sz w:val="28"/>
          <w:szCs w:val="28"/>
        </w:rPr>
        <w:t xml:space="preserve"> </w:t>
      </w:r>
    </w:p>
    <w:p w:rsidR="002F16F9" w:rsidRPr="00EC2778" w:rsidRDefault="00F30002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2778">
        <w:rPr>
          <w:rFonts w:ascii="Times New Roman" w:hAnsi="Times New Roman"/>
          <w:sz w:val="28"/>
          <w:szCs w:val="28"/>
        </w:rPr>
        <w:t>П</w:t>
      </w:r>
      <w:r w:rsidR="00B17CF6" w:rsidRPr="00EC2778">
        <w:rPr>
          <w:rFonts w:ascii="Times New Roman" w:hAnsi="Times New Roman"/>
          <w:sz w:val="28"/>
          <w:szCs w:val="28"/>
        </w:rPr>
        <w:t xml:space="preserve">ункт 38 проекта акта не </w:t>
      </w:r>
      <w:r w:rsidR="002F16F9" w:rsidRPr="00EC2778">
        <w:rPr>
          <w:rFonts w:ascii="Times New Roman" w:hAnsi="Times New Roman"/>
          <w:sz w:val="28"/>
          <w:szCs w:val="28"/>
        </w:rPr>
        <w:t xml:space="preserve">вполне согласуется с </w:t>
      </w:r>
      <w:r w:rsidR="00B17CF6" w:rsidRPr="00EC2778">
        <w:rPr>
          <w:rFonts w:ascii="Times New Roman" w:hAnsi="Times New Roman"/>
          <w:sz w:val="28"/>
          <w:szCs w:val="28"/>
        </w:rPr>
        <w:t>требованиям</w:t>
      </w:r>
      <w:r w:rsidR="002F16F9" w:rsidRPr="00EC2778">
        <w:rPr>
          <w:rFonts w:ascii="Times New Roman" w:hAnsi="Times New Roman"/>
          <w:sz w:val="28"/>
          <w:szCs w:val="28"/>
        </w:rPr>
        <w:t>и</w:t>
      </w:r>
      <w:r w:rsidR="00B17CF6" w:rsidRPr="00EC2778">
        <w:rPr>
          <w:rFonts w:ascii="Times New Roman" w:hAnsi="Times New Roman"/>
          <w:sz w:val="28"/>
          <w:szCs w:val="28"/>
        </w:rPr>
        <w:t xml:space="preserve"> статьи 76 Федерального закона от 29 декабря 2012 г. № 273-ФЗ «Об образовании в Российской Федерации» (далее – Федеральный закон № 273-ФЗ), которой определено, что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переподготовки), при этом</w:t>
      </w:r>
      <w:r w:rsidR="00DD5FDD">
        <w:rPr>
          <w:rFonts w:ascii="Times New Roman" w:hAnsi="Times New Roman"/>
          <w:sz w:val="28"/>
          <w:szCs w:val="28"/>
        </w:rPr>
        <w:t xml:space="preserve"> к </w:t>
      </w:r>
      <w:r w:rsidR="00B17CF6" w:rsidRPr="00EC2778">
        <w:rPr>
          <w:rFonts w:ascii="Times New Roman" w:hAnsi="Times New Roman"/>
          <w:sz w:val="28"/>
          <w:szCs w:val="28"/>
        </w:rPr>
        <w:t xml:space="preserve">освоению дополнительных профессиональных программ допускаются лица, имеющие (получающие) среднее профессиональное и (или) высшее образование (пункт 3 статья 76 </w:t>
      </w:r>
      <w:r w:rsidR="00F839A4" w:rsidRPr="00EC277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B17CF6" w:rsidRPr="00EC2778">
        <w:rPr>
          <w:rFonts w:ascii="Times New Roman" w:hAnsi="Times New Roman"/>
          <w:sz w:val="28"/>
          <w:szCs w:val="28"/>
        </w:rPr>
        <w:t xml:space="preserve">№ 273-ФЗ). </w:t>
      </w:r>
      <w:r w:rsidR="002F16F9" w:rsidRPr="00EC2778">
        <w:rPr>
          <w:rFonts w:ascii="Times New Roman" w:hAnsi="Times New Roman"/>
          <w:sz w:val="28"/>
          <w:szCs w:val="28"/>
        </w:rPr>
        <w:t xml:space="preserve">Таким образом, все получающие </w:t>
      </w:r>
      <w:r w:rsidR="00DD5FDD">
        <w:rPr>
          <w:rFonts w:ascii="Times New Roman" w:hAnsi="Times New Roman"/>
          <w:sz w:val="28"/>
          <w:szCs w:val="28"/>
        </w:rPr>
        <w:t>дополнительное профессиональное</w:t>
      </w:r>
      <w:r w:rsidR="002F16F9" w:rsidRPr="00EC2778">
        <w:rPr>
          <w:rFonts w:ascii="Times New Roman" w:hAnsi="Times New Roman"/>
          <w:sz w:val="28"/>
          <w:szCs w:val="28"/>
        </w:rPr>
        <w:t xml:space="preserve"> образование должны иметь </w:t>
      </w:r>
      <w:r w:rsidR="00DD5FDD" w:rsidRPr="00EC2778">
        <w:rPr>
          <w:rFonts w:ascii="Times New Roman" w:hAnsi="Times New Roman"/>
          <w:sz w:val="28"/>
          <w:szCs w:val="28"/>
        </w:rPr>
        <w:t>среднее профессионал</w:t>
      </w:r>
      <w:r w:rsidR="00DD5FDD">
        <w:rPr>
          <w:rFonts w:ascii="Times New Roman" w:hAnsi="Times New Roman"/>
          <w:sz w:val="28"/>
          <w:szCs w:val="28"/>
        </w:rPr>
        <w:t>ьное и (или) высшее образование</w:t>
      </w:r>
      <w:r w:rsidR="002F16F9" w:rsidRPr="00EC2778">
        <w:rPr>
          <w:rFonts w:ascii="Times New Roman" w:hAnsi="Times New Roman"/>
          <w:sz w:val="28"/>
          <w:szCs w:val="28"/>
        </w:rPr>
        <w:t>.</w:t>
      </w:r>
    </w:p>
    <w:p w:rsidR="00B17CF6" w:rsidRPr="00B17CF6" w:rsidRDefault="00B17CF6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7CF6">
        <w:rPr>
          <w:rFonts w:ascii="Times New Roman" w:hAnsi="Times New Roman"/>
          <w:sz w:val="28"/>
          <w:szCs w:val="28"/>
        </w:rPr>
        <w:t xml:space="preserve">Требования </w:t>
      </w:r>
      <w:r w:rsidR="00F839A4">
        <w:rPr>
          <w:rFonts w:ascii="Times New Roman" w:hAnsi="Times New Roman"/>
          <w:sz w:val="28"/>
          <w:szCs w:val="28"/>
        </w:rPr>
        <w:t xml:space="preserve">проекта акта </w:t>
      </w:r>
      <w:r w:rsidRPr="00B17CF6">
        <w:rPr>
          <w:rFonts w:ascii="Times New Roman" w:hAnsi="Times New Roman"/>
          <w:sz w:val="28"/>
          <w:szCs w:val="28"/>
        </w:rPr>
        <w:t xml:space="preserve">в части дополнительного обучения распространяются на категории работников, а требования </w:t>
      </w:r>
      <w:r w:rsidR="00F839A4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EC2778">
        <w:rPr>
          <w:rFonts w:ascii="Times New Roman" w:hAnsi="Times New Roman"/>
          <w:sz w:val="28"/>
          <w:szCs w:val="28"/>
        </w:rPr>
        <w:br/>
      </w:r>
      <w:r w:rsidR="00F839A4" w:rsidRPr="00B17CF6">
        <w:rPr>
          <w:rFonts w:ascii="Times New Roman" w:hAnsi="Times New Roman"/>
          <w:sz w:val="28"/>
          <w:szCs w:val="28"/>
        </w:rPr>
        <w:t xml:space="preserve">№ 273-ФЗ </w:t>
      </w:r>
      <w:r w:rsidRPr="00B17CF6">
        <w:rPr>
          <w:rFonts w:ascii="Times New Roman" w:hAnsi="Times New Roman"/>
          <w:sz w:val="28"/>
          <w:szCs w:val="28"/>
        </w:rPr>
        <w:t>на уровень профессионального образования.</w:t>
      </w:r>
    </w:p>
    <w:p w:rsidR="00B340F2" w:rsidRDefault="00B17CF6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7CF6">
        <w:rPr>
          <w:rFonts w:ascii="Times New Roman" w:hAnsi="Times New Roman"/>
          <w:sz w:val="28"/>
          <w:szCs w:val="28"/>
        </w:rPr>
        <w:t>Статья 25 Федерального закона от 21</w:t>
      </w:r>
      <w:r w:rsidR="00F839A4">
        <w:rPr>
          <w:rFonts w:ascii="Times New Roman" w:hAnsi="Times New Roman"/>
          <w:sz w:val="28"/>
          <w:szCs w:val="28"/>
        </w:rPr>
        <w:t xml:space="preserve"> декабря </w:t>
      </w:r>
      <w:r w:rsidRPr="00B17CF6">
        <w:rPr>
          <w:rFonts w:ascii="Times New Roman" w:hAnsi="Times New Roman"/>
          <w:sz w:val="28"/>
          <w:szCs w:val="28"/>
        </w:rPr>
        <w:t xml:space="preserve">1994 </w:t>
      </w:r>
      <w:r w:rsidR="00F839A4">
        <w:rPr>
          <w:rFonts w:ascii="Times New Roman" w:hAnsi="Times New Roman"/>
          <w:sz w:val="28"/>
          <w:szCs w:val="28"/>
        </w:rPr>
        <w:t xml:space="preserve">г. № </w:t>
      </w:r>
      <w:r w:rsidRPr="00B17CF6">
        <w:rPr>
          <w:rFonts w:ascii="Times New Roman" w:hAnsi="Times New Roman"/>
          <w:sz w:val="28"/>
          <w:szCs w:val="28"/>
        </w:rPr>
        <w:t xml:space="preserve">№ 69-ФЗ </w:t>
      </w:r>
      <w:r w:rsidR="00D447B4">
        <w:rPr>
          <w:rFonts w:ascii="Times New Roman" w:hAnsi="Times New Roman"/>
          <w:sz w:val="28"/>
          <w:szCs w:val="28"/>
        </w:rPr>
        <w:br/>
      </w:r>
      <w:r w:rsidRPr="00B17CF6">
        <w:rPr>
          <w:rFonts w:ascii="Times New Roman" w:hAnsi="Times New Roman"/>
          <w:sz w:val="28"/>
          <w:szCs w:val="28"/>
        </w:rPr>
        <w:t>«О пожарной безопасности» (в редакции, введенной в действие с 9 июня 2017 года Федеральным законом от 28 мая 2017 года № 100-ФЗ)</w:t>
      </w:r>
      <w:r w:rsidR="00D47954"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="000B1769">
        <w:rPr>
          <w:rFonts w:ascii="Times New Roman" w:hAnsi="Times New Roman"/>
          <w:sz w:val="28"/>
          <w:szCs w:val="28"/>
        </w:rPr>
        <w:br/>
      </w:r>
      <w:r w:rsidR="00D47954">
        <w:rPr>
          <w:rFonts w:ascii="Times New Roman" w:hAnsi="Times New Roman"/>
          <w:sz w:val="28"/>
          <w:szCs w:val="28"/>
        </w:rPr>
        <w:t>№ 69-ФЗ)</w:t>
      </w:r>
      <w:r w:rsidRPr="00B17CF6">
        <w:rPr>
          <w:rFonts w:ascii="Times New Roman" w:hAnsi="Times New Roman"/>
          <w:sz w:val="28"/>
          <w:szCs w:val="28"/>
        </w:rPr>
        <w:t xml:space="preserve"> регламентирует проведение обучения мерам пожарной безопасности лиц, осуществляющих трудовую или служебную деятельность в организациях </w:t>
      </w:r>
      <w:r w:rsidR="000B1769">
        <w:rPr>
          <w:rFonts w:ascii="Times New Roman" w:hAnsi="Times New Roman"/>
          <w:sz w:val="28"/>
          <w:szCs w:val="28"/>
        </w:rPr>
        <w:br/>
      </w:r>
      <w:r w:rsidRPr="00B17CF6">
        <w:rPr>
          <w:rFonts w:ascii="Times New Roman" w:hAnsi="Times New Roman"/>
          <w:sz w:val="28"/>
          <w:szCs w:val="28"/>
        </w:rPr>
        <w:t>по программам противопожарного инструктажа и (или) пожарно</w:t>
      </w:r>
      <w:r w:rsidR="00F839A4">
        <w:rPr>
          <w:rFonts w:ascii="Times New Roman" w:hAnsi="Times New Roman"/>
          <w:sz w:val="28"/>
          <w:szCs w:val="28"/>
        </w:rPr>
        <w:t>-</w:t>
      </w:r>
      <w:r w:rsidRPr="00B17CF6">
        <w:rPr>
          <w:rFonts w:ascii="Times New Roman" w:hAnsi="Times New Roman"/>
          <w:sz w:val="28"/>
          <w:szCs w:val="28"/>
        </w:rPr>
        <w:t xml:space="preserve">технического минимума, но при этом требования к содержанию программ дополнительного профессионального образования (программ пожарно-технического минимума),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 В то же время рассматриваемый проект </w:t>
      </w:r>
      <w:r w:rsidR="00D47954">
        <w:rPr>
          <w:rFonts w:ascii="Times New Roman" w:hAnsi="Times New Roman"/>
          <w:sz w:val="28"/>
          <w:szCs w:val="28"/>
        </w:rPr>
        <w:t xml:space="preserve">акта </w:t>
      </w:r>
      <w:r w:rsidRPr="00B17CF6">
        <w:rPr>
          <w:rFonts w:ascii="Times New Roman" w:hAnsi="Times New Roman"/>
          <w:sz w:val="28"/>
          <w:szCs w:val="28"/>
        </w:rPr>
        <w:t>не предусматривает проведени</w:t>
      </w:r>
      <w:r w:rsidR="00DD5FDD">
        <w:rPr>
          <w:rFonts w:ascii="Times New Roman" w:hAnsi="Times New Roman"/>
          <w:sz w:val="28"/>
          <w:szCs w:val="28"/>
        </w:rPr>
        <w:t>я</w:t>
      </w:r>
      <w:r w:rsidRPr="00B17CF6">
        <w:rPr>
          <w:rFonts w:ascii="Times New Roman" w:hAnsi="Times New Roman"/>
          <w:sz w:val="28"/>
          <w:szCs w:val="28"/>
        </w:rPr>
        <w:t xml:space="preserve"> пожарно-технического минимума. </w:t>
      </w:r>
    </w:p>
    <w:p w:rsidR="00337295" w:rsidRPr="00337295" w:rsidRDefault="00337295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7295">
        <w:rPr>
          <w:rFonts w:ascii="Times New Roman" w:hAnsi="Times New Roman"/>
          <w:sz w:val="28"/>
          <w:szCs w:val="28"/>
        </w:rPr>
        <w:t>Согласно абзацу 2 пункта 37 проекта акта при реализации дополнительных профессиональных программ могут применяться электронное обучение и дистанционные образовательные технологии.</w:t>
      </w:r>
    </w:p>
    <w:p w:rsidR="00337295" w:rsidRPr="00337295" w:rsidRDefault="00337295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7295">
        <w:rPr>
          <w:rFonts w:ascii="Times New Roman" w:hAnsi="Times New Roman"/>
          <w:sz w:val="28"/>
          <w:szCs w:val="28"/>
        </w:rPr>
        <w:lastRenderedPageBreak/>
        <w:t xml:space="preserve">В абзаце 2 пункта 37 проекта акта предлагаем союз «и» заменить </w:t>
      </w:r>
      <w:r w:rsidR="000B1769">
        <w:rPr>
          <w:rFonts w:ascii="Times New Roman" w:hAnsi="Times New Roman"/>
          <w:sz w:val="28"/>
          <w:szCs w:val="28"/>
        </w:rPr>
        <w:br/>
      </w:r>
      <w:r w:rsidRPr="00337295">
        <w:rPr>
          <w:rFonts w:ascii="Times New Roman" w:hAnsi="Times New Roman"/>
          <w:sz w:val="28"/>
          <w:szCs w:val="28"/>
        </w:rPr>
        <w:t xml:space="preserve">на союз «и/или» в соответствии с частью 15 статьи 91 Федерального закона </w:t>
      </w:r>
      <w:r w:rsidR="000B1769">
        <w:rPr>
          <w:rFonts w:ascii="Times New Roman" w:hAnsi="Times New Roman"/>
          <w:sz w:val="28"/>
          <w:szCs w:val="28"/>
        </w:rPr>
        <w:br/>
      </w:r>
      <w:r w:rsidRPr="00337295">
        <w:rPr>
          <w:rFonts w:ascii="Times New Roman" w:hAnsi="Times New Roman"/>
          <w:sz w:val="28"/>
          <w:szCs w:val="28"/>
        </w:rPr>
        <w:t>от 29 декабря 2012 г. № 273-Ф</w:t>
      </w:r>
      <w:r w:rsidR="00915BB8">
        <w:rPr>
          <w:rFonts w:ascii="Times New Roman" w:hAnsi="Times New Roman"/>
          <w:sz w:val="28"/>
          <w:szCs w:val="28"/>
        </w:rPr>
        <w:t>З «Об образовании в Российской Ф</w:t>
      </w:r>
      <w:r w:rsidRPr="00337295">
        <w:rPr>
          <w:rFonts w:ascii="Times New Roman" w:hAnsi="Times New Roman"/>
          <w:sz w:val="28"/>
          <w:szCs w:val="28"/>
        </w:rPr>
        <w:t>едерации».</w:t>
      </w:r>
    </w:p>
    <w:p w:rsidR="00337295" w:rsidRPr="00337295" w:rsidRDefault="00337295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7295">
        <w:rPr>
          <w:rFonts w:ascii="Times New Roman" w:hAnsi="Times New Roman"/>
          <w:sz w:val="28"/>
          <w:szCs w:val="28"/>
        </w:rPr>
        <w:t xml:space="preserve">Согласно подпункту «г» пункта 38 проекта акта обучение </w:t>
      </w:r>
      <w:r w:rsidR="000B1769">
        <w:rPr>
          <w:rFonts w:ascii="Times New Roman" w:hAnsi="Times New Roman"/>
          <w:sz w:val="28"/>
          <w:szCs w:val="28"/>
        </w:rPr>
        <w:br/>
      </w:r>
      <w:r w:rsidRPr="00337295">
        <w:rPr>
          <w:rFonts w:ascii="Times New Roman" w:hAnsi="Times New Roman"/>
          <w:sz w:val="28"/>
          <w:szCs w:val="28"/>
        </w:rPr>
        <w:t>по дополнительным профессиональным программам проходят главные специалисты технического и производственного профиля (главный инженер, главный механик, главный технолог и т.д.) или лица, исполняющие их обязанности на объектах защиты.</w:t>
      </w:r>
    </w:p>
    <w:p w:rsidR="00337295" w:rsidRPr="00337295" w:rsidRDefault="00337295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7295">
        <w:rPr>
          <w:rFonts w:ascii="Times New Roman" w:hAnsi="Times New Roman"/>
          <w:sz w:val="28"/>
          <w:szCs w:val="28"/>
        </w:rPr>
        <w:t xml:space="preserve">Таким образом, указанный список подлежащих обучению с указанием </w:t>
      </w:r>
      <w:r w:rsidR="00915BB8">
        <w:rPr>
          <w:rFonts w:ascii="Times New Roman" w:hAnsi="Times New Roman"/>
          <w:sz w:val="28"/>
          <w:szCs w:val="28"/>
        </w:rPr>
        <w:br/>
      </w:r>
      <w:r w:rsidRPr="00337295">
        <w:rPr>
          <w:rFonts w:ascii="Times New Roman" w:hAnsi="Times New Roman"/>
          <w:sz w:val="28"/>
          <w:szCs w:val="28"/>
        </w:rPr>
        <w:t xml:space="preserve">«и т.д.» носит открытый характер, что может привести к риску возложения избыточных обязанностей по направлению неограниченного числа работников </w:t>
      </w:r>
      <w:r w:rsidR="00915BB8">
        <w:rPr>
          <w:rFonts w:ascii="Times New Roman" w:hAnsi="Times New Roman"/>
          <w:sz w:val="28"/>
          <w:szCs w:val="28"/>
        </w:rPr>
        <w:br/>
      </w:r>
      <w:r w:rsidRPr="00337295">
        <w:rPr>
          <w:rFonts w:ascii="Times New Roman" w:hAnsi="Times New Roman"/>
          <w:sz w:val="28"/>
          <w:szCs w:val="28"/>
        </w:rPr>
        <w:t>на обучение.</w:t>
      </w:r>
    </w:p>
    <w:p w:rsidR="00D47954" w:rsidRDefault="00337295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7295">
        <w:rPr>
          <w:rFonts w:ascii="Times New Roman" w:hAnsi="Times New Roman"/>
          <w:sz w:val="28"/>
          <w:szCs w:val="28"/>
        </w:rPr>
        <w:t>Таким образом</w:t>
      </w:r>
      <w:r w:rsidR="00F30002">
        <w:rPr>
          <w:rFonts w:ascii="Times New Roman" w:hAnsi="Times New Roman"/>
          <w:sz w:val="28"/>
          <w:szCs w:val="28"/>
        </w:rPr>
        <w:t>,</w:t>
      </w:r>
      <w:r w:rsidRPr="00337295">
        <w:rPr>
          <w:rFonts w:ascii="Times New Roman" w:hAnsi="Times New Roman"/>
          <w:sz w:val="28"/>
          <w:szCs w:val="28"/>
        </w:rPr>
        <w:t xml:space="preserve"> представляется целесообразным исключить из редакции проекта акта указанное неоднозначное требование.</w:t>
      </w:r>
    </w:p>
    <w:p w:rsidR="00DC7B83" w:rsidRPr="00DC7B83" w:rsidRDefault="00DC7B83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B83">
        <w:rPr>
          <w:rFonts w:ascii="Times New Roman" w:hAnsi="Times New Roman"/>
          <w:sz w:val="28"/>
          <w:szCs w:val="28"/>
        </w:rPr>
        <w:t>Нормы проекта акта распространяются на всех лиц, осуществляющих трудовую и служебную деятельность, включая руководителей, а т</w:t>
      </w:r>
      <w:r w:rsidR="00F30002">
        <w:rPr>
          <w:rFonts w:ascii="Times New Roman" w:hAnsi="Times New Roman"/>
          <w:sz w:val="28"/>
          <w:szCs w:val="28"/>
        </w:rPr>
        <w:t>акже индивидуальных предпринимателей</w:t>
      </w:r>
      <w:r w:rsidRPr="00DC7B83">
        <w:rPr>
          <w:rFonts w:ascii="Times New Roman" w:hAnsi="Times New Roman"/>
          <w:sz w:val="28"/>
          <w:szCs w:val="28"/>
        </w:rPr>
        <w:t>.</w:t>
      </w:r>
    </w:p>
    <w:p w:rsidR="00DC7B83" w:rsidRDefault="00DC7B83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B83">
        <w:rPr>
          <w:rFonts w:ascii="Times New Roman" w:hAnsi="Times New Roman"/>
          <w:sz w:val="28"/>
          <w:szCs w:val="28"/>
        </w:rPr>
        <w:t xml:space="preserve">Проектом акта предусматривается проведение целого ряда неоднократно проводимых </w:t>
      </w:r>
      <w:r w:rsidR="00DD5FDD">
        <w:rPr>
          <w:rFonts w:ascii="Times New Roman" w:hAnsi="Times New Roman"/>
          <w:sz w:val="28"/>
          <w:szCs w:val="28"/>
        </w:rPr>
        <w:t xml:space="preserve">противопожарных инструктажей: </w:t>
      </w:r>
      <w:r w:rsidRPr="00DC7B83">
        <w:rPr>
          <w:rFonts w:ascii="Times New Roman" w:hAnsi="Times New Roman"/>
          <w:sz w:val="28"/>
          <w:szCs w:val="28"/>
        </w:rPr>
        <w:t>вводного (до начала</w:t>
      </w:r>
      <w:r w:rsidR="00915BB8">
        <w:rPr>
          <w:rFonts w:ascii="Times New Roman" w:hAnsi="Times New Roman"/>
          <w:sz w:val="28"/>
          <w:szCs w:val="28"/>
        </w:rPr>
        <w:t xml:space="preserve"> выполнения трудовых функций)</w:t>
      </w:r>
      <w:r w:rsidR="00DD5FDD">
        <w:rPr>
          <w:rFonts w:ascii="Times New Roman" w:hAnsi="Times New Roman"/>
          <w:sz w:val="28"/>
          <w:szCs w:val="28"/>
        </w:rPr>
        <w:t>,</w:t>
      </w:r>
      <w:r w:rsidR="00915BB8">
        <w:rPr>
          <w:rFonts w:ascii="Times New Roman" w:hAnsi="Times New Roman"/>
          <w:sz w:val="28"/>
          <w:szCs w:val="28"/>
        </w:rPr>
        <w:t xml:space="preserve"> </w:t>
      </w:r>
      <w:r w:rsidRPr="00DC7B83">
        <w:rPr>
          <w:rFonts w:ascii="Times New Roman" w:hAnsi="Times New Roman"/>
          <w:sz w:val="28"/>
          <w:szCs w:val="28"/>
        </w:rPr>
        <w:t>первичного (непосредственно на рабочем месте до н</w:t>
      </w:r>
      <w:r w:rsidR="00915BB8">
        <w:rPr>
          <w:rFonts w:ascii="Times New Roman" w:hAnsi="Times New Roman"/>
          <w:sz w:val="28"/>
          <w:szCs w:val="28"/>
        </w:rPr>
        <w:t>ачала самостоятельной работы)</w:t>
      </w:r>
      <w:r w:rsidR="00DD5FDD">
        <w:rPr>
          <w:rFonts w:ascii="Times New Roman" w:hAnsi="Times New Roman"/>
          <w:sz w:val="28"/>
          <w:szCs w:val="28"/>
        </w:rPr>
        <w:t>,</w:t>
      </w:r>
      <w:r w:rsidR="00915BB8">
        <w:rPr>
          <w:rFonts w:ascii="Times New Roman" w:hAnsi="Times New Roman"/>
          <w:sz w:val="28"/>
          <w:szCs w:val="28"/>
        </w:rPr>
        <w:t xml:space="preserve"> </w:t>
      </w:r>
      <w:r w:rsidRPr="00DC7B83">
        <w:rPr>
          <w:rFonts w:ascii="Times New Roman" w:hAnsi="Times New Roman"/>
          <w:sz w:val="28"/>
          <w:szCs w:val="28"/>
        </w:rPr>
        <w:t xml:space="preserve">повторного (не реже одного раза в год, не реже раза </w:t>
      </w:r>
      <w:r w:rsidR="000B1769">
        <w:rPr>
          <w:rFonts w:ascii="Times New Roman" w:hAnsi="Times New Roman"/>
          <w:sz w:val="28"/>
          <w:szCs w:val="28"/>
        </w:rPr>
        <w:br/>
      </w:r>
      <w:r w:rsidRPr="00DC7B83">
        <w:rPr>
          <w:rFonts w:ascii="Times New Roman" w:hAnsi="Times New Roman"/>
          <w:sz w:val="28"/>
          <w:szCs w:val="28"/>
        </w:rPr>
        <w:t xml:space="preserve">в полугодие с обязательным проведением практических тренировок с лицами, осуществляющими трудовую или служебную деятельность на объектах защиты, отнесенных к категориям высокого, значительного </w:t>
      </w:r>
      <w:r w:rsidR="00DD5FDD">
        <w:rPr>
          <w:rFonts w:ascii="Times New Roman" w:hAnsi="Times New Roman"/>
          <w:sz w:val="28"/>
          <w:szCs w:val="28"/>
        </w:rPr>
        <w:t>и среднего риска), внепланового,</w:t>
      </w:r>
      <w:r w:rsidRPr="00DC7B83">
        <w:rPr>
          <w:rFonts w:ascii="Times New Roman" w:hAnsi="Times New Roman"/>
          <w:sz w:val="28"/>
          <w:szCs w:val="28"/>
        </w:rPr>
        <w:t xml:space="preserve"> целевого</w:t>
      </w:r>
      <w:r w:rsidR="00DD5FDD">
        <w:rPr>
          <w:rFonts w:ascii="Times New Roman" w:hAnsi="Times New Roman"/>
          <w:sz w:val="28"/>
          <w:szCs w:val="28"/>
        </w:rPr>
        <w:t>. Данное положение</w:t>
      </w:r>
      <w:r w:rsidRPr="00DC7B83">
        <w:rPr>
          <w:rFonts w:ascii="Times New Roman" w:hAnsi="Times New Roman"/>
          <w:sz w:val="28"/>
          <w:szCs w:val="28"/>
        </w:rPr>
        <w:t xml:space="preserve"> представляется избыточным</w:t>
      </w:r>
      <w:r>
        <w:rPr>
          <w:rFonts w:ascii="Times New Roman" w:hAnsi="Times New Roman"/>
          <w:sz w:val="28"/>
          <w:szCs w:val="28"/>
        </w:rPr>
        <w:t>.</w:t>
      </w:r>
    </w:p>
    <w:p w:rsidR="007110F9" w:rsidRDefault="00E62A43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10F9">
        <w:rPr>
          <w:rFonts w:ascii="Times New Roman" w:hAnsi="Times New Roman"/>
          <w:sz w:val="28"/>
          <w:szCs w:val="28"/>
        </w:rPr>
        <w:t>Согласно пункту 8 проекта акта проведение противопожарного инструктажа включает в себя изучение лицами</w:t>
      </w:r>
      <w:r w:rsidR="007110F9" w:rsidRPr="007110F9">
        <w:rPr>
          <w:rFonts w:ascii="Times New Roman" w:hAnsi="Times New Roman"/>
          <w:sz w:val="28"/>
          <w:szCs w:val="28"/>
        </w:rPr>
        <w:t>,</w:t>
      </w:r>
      <w:r w:rsidR="004D6B84">
        <w:rPr>
          <w:rFonts w:ascii="Times New Roman" w:hAnsi="Times New Roman"/>
          <w:sz w:val="28"/>
          <w:szCs w:val="28"/>
        </w:rPr>
        <w:t xml:space="preserve"> осуществляющими</w:t>
      </w:r>
      <w:r w:rsidRPr="007110F9">
        <w:rPr>
          <w:rFonts w:ascii="Times New Roman" w:hAnsi="Times New Roman"/>
          <w:sz w:val="28"/>
          <w:szCs w:val="28"/>
        </w:rPr>
        <w:t xml:space="preserve"> трудовую или служебную деятельность</w:t>
      </w:r>
      <w:r w:rsidR="00DD5FDD">
        <w:rPr>
          <w:rFonts w:ascii="Times New Roman" w:hAnsi="Times New Roman"/>
          <w:sz w:val="28"/>
          <w:szCs w:val="28"/>
        </w:rPr>
        <w:t>,</w:t>
      </w:r>
      <w:r w:rsidR="007110F9" w:rsidRPr="007110F9">
        <w:rPr>
          <w:rFonts w:ascii="Times New Roman" w:hAnsi="Times New Roman"/>
          <w:sz w:val="28"/>
          <w:szCs w:val="28"/>
        </w:rPr>
        <w:t xml:space="preserve"> </w:t>
      </w:r>
      <w:r w:rsidRPr="007110F9">
        <w:rPr>
          <w:rFonts w:ascii="Times New Roman" w:hAnsi="Times New Roman"/>
          <w:sz w:val="28"/>
          <w:szCs w:val="28"/>
        </w:rPr>
        <w:t xml:space="preserve">обязанностей и действий при пожаре, в том числе при вызове пожарной охраны, пользовании </w:t>
      </w:r>
      <w:r w:rsidRPr="0071049E">
        <w:rPr>
          <w:rFonts w:ascii="Times New Roman" w:hAnsi="Times New Roman"/>
          <w:i/>
          <w:sz w:val="28"/>
          <w:szCs w:val="28"/>
        </w:rPr>
        <w:t>средствами пожаротушения</w:t>
      </w:r>
      <w:r w:rsidRPr="007110F9">
        <w:rPr>
          <w:rFonts w:ascii="Times New Roman" w:hAnsi="Times New Roman"/>
          <w:sz w:val="28"/>
          <w:szCs w:val="28"/>
        </w:rPr>
        <w:t xml:space="preserve"> и пожарной автоматики.</w:t>
      </w:r>
    </w:p>
    <w:p w:rsidR="00E62A43" w:rsidRPr="00E62A43" w:rsidRDefault="007110F9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в</w:t>
      </w:r>
      <w:r w:rsidR="00E62A43" w:rsidRPr="007110F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="00E62A43" w:rsidRPr="007110F9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проекта акта </w:t>
      </w:r>
      <w:r w:rsidR="00E62A43" w:rsidRPr="007110F9">
        <w:rPr>
          <w:rFonts w:ascii="Times New Roman" w:hAnsi="Times New Roman"/>
          <w:sz w:val="28"/>
          <w:szCs w:val="28"/>
        </w:rPr>
        <w:t>слова «средствами пожаротушения» заменить словами «перви</w:t>
      </w:r>
      <w:r>
        <w:rPr>
          <w:rFonts w:ascii="Times New Roman" w:hAnsi="Times New Roman"/>
          <w:sz w:val="28"/>
          <w:szCs w:val="28"/>
        </w:rPr>
        <w:t xml:space="preserve">чными средствами пожаротушения», так как </w:t>
      </w:r>
      <w:r w:rsidR="008F44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</w:t>
      </w:r>
      <w:r w:rsidR="00E62A43" w:rsidRPr="00E62A43">
        <w:rPr>
          <w:rFonts w:ascii="Times New Roman" w:hAnsi="Times New Roman"/>
          <w:sz w:val="28"/>
          <w:szCs w:val="28"/>
        </w:rPr>
        <w:t xml:space="preserve"> соответствии со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="00E62A43" w:rsidRPr="00E62A43">
        <w:rPr>
          <w:rFonts w:ascii="Times New Roman" w:hAnsi="Times New Roman"/>
          <w:sz w:val="28"/>
          <w:szCs w:val="28"/>
        </w:rPr>
        <w:t xml:space="preserve">42 </w:t>
      </w:r>
      <w:r w:rsidR="00F00A81" w:rsidRPr="00F00A81">
        <w:rPr>
          <w:rFonts w:ascii="Times New Roman" w:hAnsi="Times New Roman"/>
          <w:sz w:val="28"/>
          <w:szCs w:val="28"/>
        </w:rPr>
        <w:t>Федеральн</w:t>
      </w:r>
      <w:r w:rsidR="00F00A81">
        <w:rPr>
          <w:rFonts w:ascii="Times New Roman" w:hAnsi="Times New Roman"/>
          <w:sz w:val="28"/>
          <w:szCs w:val="28"/>
        </w:rPr>
        <w:t>ого</w:t>
      </w:r>
      <w:r w:rsidR="00F00A81" w:rsidRPr="00F00A81">
        <w:rPr>
          <w:rFonts w:ascii="Times New Roman" w:hAnsi="Times New Roman"/>
          <w:sz w:val="28"/>
          <w:szCs w:val="28"/>
        </w:rPr>
        <w:t xml:space="preserve"> закон</w:t>
      </w:r>
      <w:r w:rsidR="00F00A81">
        <w:rPr>
          <w:rFonts w:ascii="Times New Roman" w:hAnsi="Times New Roman"/>
          <w:sz w:val="28"/>
          <w:szCs w:val="28"/>
        </w:rPr>
        <w:t>а</w:t>
      </w:r>
      <w:r w:rsidR="00F00A81" w:rsidRPr="00F00A81">
        <w:rPr>
          <w:rFonts w:ascii="Times New Roman" w:hAnsi="Times New Roman"/>
          <w:sz w:val="28"/>
          <w:szCs w:val="28"/>
        </w:rPr>
        <w:t xml:space="preserve"> от 22</w:t>
      </w:r>
      <w:r w:rsidR="00F00A81">
        <w:rPr>
          <w:rFonts w:ascii="Times New Roman" w:hAnsi="Times New Roman"/>
          <w:sz w:val="28"/>
          <w:szCs w:val="28"/>
        </w:rPr>
        <w:t xml:space="preserve"> июля </w:t>
      </w:r>
      <w:r w:rsidR="00F00A81" w:rsidRPr="00F00A81">
        <w:rPr>
          <w:rFonts w:ascii="Times New Roman" w:hAnsi="Times New Roman"/>
          <w:sz w:val="28"/>
          <w:szCs w:val="28"/>
        </w:rPr>
        <w:t xml:space="preserve">2008 </w:t>
      </w:r>
      <w:r w:rsidR="00F00A81">
        <w:rPr>
          <w:rFonts w:ascii="Times New Roman" w:hAnsi="Times New Roman"/>
          <w:sz w:val="28"/>
          <w:szCs w:val="28"/>
        </w:rPr>
        <w:t xml:space="preserve">г. № </w:t>
      </w:r>
      <w:r w:rsidR="00F00A81" w:rsidRPr="00F00A81">
        <w:rPr>
          <w:rFonts w:ascii="Times New Roman" w:hAnsi="Times New Roman"/>
          <w:sz w:val="28"/>
          <w:szCs w:val="28"/>
        </w:rPr>
        <w:t>123-ФЗ</w:t>
      </w:r>
      <w:r w:rsidR="00F00A81">
        <w:rPr>
          <w:rFonts w:ascii="Times New Roman" w:hAnsi="Times New Roman"/>
          <w:sz w:val="28"/>
          <w:szCs w:val="28"/>
        </w:rPr>
        <w:t xml:space="preserve"> «</w:t>
      </w:r>
      <w:r w:rsidR="00F00A81" w:rsidRPr="00F00A81">
        <w:rPr>
          <w:rFonts w:ascii="Times New Roman" w:hAnsi="Times New Roman"/>
          <w:sz w:val="28"/>
          <w:szCs w:val="28"/>
        </w:rPr>
        <w:t>Технический регламент о требованиях пожарной безопасности</w:t>
      </w:r>
      <w:r w:rsidR="00F00A81">
        <w:rPr>
          <w:rFonts w:ascii="Times New Roman" w:hAnsi="Times New Roman"/>
          <w:sz w:val="28"/>
          <w:szCs w:val="28"/>
        </w:rPr>
        <w:t xml:space="preserve">» </w:t>
      </w:r>
      <w:r w:rsidR="008F44A6">
        <w:rPr>
          <w:rFonts w:ascii="Times New Roman" w:hAnsi="Times New Roman"/>
          <w:sz w:val="28"/>
          <w:szCs w:val="28"/>
        </w:rPr>
        <w:br/>
      </w:r>
      <w:r w:rsidR="00F00A81">
        <w:rPr>
          <w:rFonts w:ascii="Times New Roman" w:hAnsi="Times New Roman"/>
          <w:sz w:val="28"/>
          <w:szCs w:val="28"/>
        </w:rPr>
        <w:t xml:space="preserve">(далее – Федеральный закон – 123-ФЗ) </w:t>
      </w:r>
      <w:r w:rsidR="00E62A43" w:rsidRPr="00E62A43">
        <w:rPr>
          <w:rFonts w:ascii="Times New Roman" w:hAnsi="Times New Roman"/>
          <w:sz w:val="28"/>
          <w:szCs w:val="28"/>
        </w:rPr>
        <w:t xml:space="preserve">средства пожаротушения подразделяются </w:t>
      </w:r>
      <w:r w:rsidR="008F44A6">
        <w:rPr>
          <w:rFonts w:ascii="Times New Roman" w:hAnsi="Times New Roman"/>
          <w:sz w:val="28"/>
          <w:szCs w:val="28"/>
        </w:rPr>
        <w:br/>
      </w:r>
      <w:r w:rsidR="00E62A43" w:rsidRPr="00E62A43">
        <w:rPr>
          <w:rFonts w:ascii="Times New Roman" w:hAnsi="Times New Roman"/>
          <w:sz w:val="28"/>
          <w:szCs w:val="28"/>
        </w:rPr>
        <w:t xml:space="preserve">на «первичные средства пожаротушения» и «мобильные средства пожаротушения». </w:t>
      </w:r>
    </w:p>
    <w:p w:rsidR="00C03463" w:rsidRPr="0071049E" w:rsidRDefault="00E62A43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A43">
        <w:rPr>
          <w:rFonts w:ascii="Times New Roman" w:hAnsi="Times New Roman"/>
          <w:sz w:val="28"/>
          <w:szCs w:val="28"/>
        </w:rPr>
        <w:t>Согласно ст</w:t>
      </w:r>
      <w:r w:rsidR="00F00A81">
        <w:rPr>
          <w:rFonts w:ascii="Times New Roman" w:hAnsi="Times New Roman"/>
          <w:sz w:val="28"/>
          <w:szCs w:val="28"/>
        </w:rPr>
        <w:t xml:space="preserve">атье </w:t>
      </w:r>
      <w:r w:rsidRPr="00E62A43">
        <w:rPr>
          <w:rFonts w:ascii="Times New Roman" w:hAnsi="Times New Roman"/>
          <w:sz w:val="28"/>
          <w:szCs w:val="28"/>
        </w:rPr>
        <w:t xml:space="preserve">44 </w:t>
      </w:r>
      <w:r w:rsidR="00F00A81">
        <w:rPr>
          <w:rFonts w:ascii="Times New Roman" w:hAnsi="Times New Roman"/>
          <w:sz w:val="28"/>
          <w:szCs w:val="28"/>
        </w:rPr>
        <w:t xml:space="preserve">Федерального закона 123-ФЗ </w:t>
      </w:r>
      <w:r w:rsidRPr="00E62A43">
        <w:rPr>
          <w:rFonts w:ascii="Times New Roman" w:hAnsi="Times New Roman"/>
          <w:sz w:val="28"/>
          <w:szCs w:val="28"/>
        </w:rPr>
        <w:t xml:space="preserve">к мобильным средствам </w:t>
      </w:r>
      <w:r w:rsidRPr="0071049E">
        <w:rPr>
          <w:rFonts w:ascii="Times New Roman" w:hAnsi="Times New Roman"/>
          <w:sz w:val="28"/>
          <w:szCs w:val="28"/>
        </w:rPr>
        <w:t xml:space="preserve">пожаротушения относятся пожарные автомобили, пожарные самолеты, </w:t>
      </w:r>
      <w:r w:rsidR="00F84438" w:rsidRPr="0071049E">
        <w:rPr>
          <w:rFonts w:ascii="Times New Roman" w:hAnsi="Times New Roman"/>
          <w:sz w:val="28"/>
          <w:szCs w:val="28"/>
        </w:rPr>
        <w:t xml:space="preserve">вертолеты, </w:t>
      </w:r>
      <w:r w:rsidRPr="0071049E">
        <w:rPr>
          <w:rFonts w:ascii="Times New Roman" w:hAnsi="Times New Roman"/>
          <w:sz w:val="28"/>
          <w:szCs w:val="28"/>
        </w:rPr>
        <w:t xml:space="preserve">пожарные суда и </w:t>
      </w:r>
      <w:r w:rsidR="00BF7A35">
        <w:rPr>
          <w:rFonts w:ascii="Times New Roman" w:hAnsi="Times New Roman"/>
          <w:sz w:val="28"/>
          <w:szCs w:val="28"/>
        </w:rPr>
        <w:t>поезда, т</w:t>
      </w:r>
      <w:r w:rsidR="00306F52" w:rsidRPr="0071049E">
        <w:rPr>
          <w:rFonts w:ascii="Times New Roman" w:hAnsi="Times New Roman"/>
          <w:sz w:val="28"/>
          <w:szCs w:val="28"/>
        </w:rPr>
        <w:t xml:space="preserve">огда как </w:t>
      </w:r>
      <w:r w:rsidR="00F84438" w:rsidRPr="0071049E">
        <w:rPr>
          <w:rFonts w:ascii="Times New Roman" w:hAnsi="Times New Roman"/>
          <w:sz w:val="28"/>
          <w:szCs w:val="28"/>
        </w:rPr>
        <w:t>рассматриваемы</w:t>
      </w:r>
      <w:r w:rsidR="00306F52" w:rsidRPr="0071049E">
        <w:rPr>
          <w:rFonts w:ascii="Times New Roman" w:hAnsi="Times New Roman"/>
          <w:sz w:val="28"/>
          <w:szCs w:val="28"/>
        </w:rPr>
        <w:t xml:space="preserve">е положения </w:t>
      </w:r>
      <w:r w:rsidRPr="0071049E">
        <w:rPr>
          <w:rFonts w:ascii="Times New Roman" w:hAnsi="Times New Roman"/>
          <w:sz w:val="28"/>
          <w:szCs w:val="28"/>
        </w:rPr>
        <w:t>Порядк</w:t>
      </w:r>
      <w:r w:rsidR="00306F52" w:rsidRPr="0071049E">
        <w:rPr>
          <w:rFonts w:ascii="Times New Roman" w:hAnsi="Times New Roman"/>
          <w:sz w:val="28"/>
          <w:szCs w:val="28"/>
        </w:rPr>
        <w:t>а</w:t>
      </w:r>
      <w:r w:rsidRPr="0071049E">
        <w:rPr>
          <w:rFonts w:ascii="Times New Roman" w:hAnsi="Times New Roman"/>
          <w:sz w:val="28"/>
          <w:szCs w:val="28"/>
        </w:rPr>
        <w:t xml:space="preserve"> обучения каса</w:t>
      </w:r>
      <w:r w:rsidR="00844EC7" w:rsidRPr="0071049E">
        <w:rPr>
          <w:rFonts w:ascii="Times New Roman" w:hAnsi="Times New Roman"/>
          <w:sz w:val="28"/>
          <w:szCs w:val="28"/>
        </w:rPr>
        <w:t xml:space="preserve">ются </w:t>
      </w:r>
      <w:r w:rsidRPr="0071049E">
        <w:rPr>
          <w:rFonts w:ascii="Times New Roman" w:hAnsi="Times New Roman"/>
          <w:sz w:val="28"/>
          <w:szCs w:val="28"/>
        </w:rPr>
        <w:t xml:space="preserve">только </w:t>
      </w:r>
      <w:r w:rsidR="00306F52" w:rsidRPr="0071049E">
        <w:rPr>
          <w:rFonts w:ascii="Times New Roman" w:hAnsi="Times New Roman"/>
          <w:sz w:val="28"/>
          <w:szCs w:val="28"/>
        </w:rPr>
        <w:t xml:space="preserve">первичных средств пожаротушения, классифицированных </w:t>
      </w:r>
      <w:r w:rsidR="00A03138">
        <w:rPr>
          <w:rFonts w:ascii="Times New Roman" w:hAnsi="Times New Roman"/>
          <w:sz w:val="28"/>
          <w:szCs w:val="28"/>
        </w:rPr>
        <w:br/>
      </w:r>
      <w:r w:rsidR="00306F52" w:rsidRPr="0071049E">
        <w:rPr>
          <w:rFonts w:ascii="Times New Roman" w:hAnsi="Times New Roman"/>
          <w:sz w:val="28"/>
          <w:szCs w:val="28"/>
        </w:rPr>
        <w:t>в статье 43 Федерального закона № 123-ФЗ</w:t>
      </w:r>
      <w:r w:rsidR="00844EC7" w:rsidRPr="0071049E">
        <w:rPr>
          <w:rFonts w:ascii="Times New Roman" w:hAnsi="Times New Roman"/>
          <w:sz w:val="28"/>
          <w:szCs w:val="28"/>
        </w:rPr>
        <w:t>.</w:t>
      </w:r>
    </w:p>
    <w:p w:rsidR="0005200E" w:rsidRDefault="0071049E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</w:t>
      </w:r>
      <w:r w:rsidR="00844EC7" w:rsidRPr="0071049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проекта акта</w:t>
      </w:r>
      <w:r w:rsidR="00844EC7" w:rsidRPr="00710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44EC7" w:rsidRPr="0071049E">
        <w:rPr>
          <w:rFonts w:ascii="Times New Roman" w:hAnsi="Times New Roman"/>
          <w:sz w:val="28"/>
          <w:szCs w:val="28"/>
        </w:rPr>
        <w:t xml:space="preserve">ервичный противопожарный инструктаж проводят с каждым индивидуально с практическим показом </w:t>
      </w:r>
      <w:r w:rsidR="008F44A6">
        <w:rPr>
          <w:rFonts w:ascii="Times New Roman" w:hAnsi="Times New Roman"/>
          <w:sz w:val="28"/>
          <w:szCs w:val="28"/>
        </w:rPr>
        <w:br/>
      </w:r>
      <w:r w:rsidR="00844EC7" w:rsidRPr="0071049E">
        <w:rPr>
          <w:rFonts w:ascii="Times New Roman" w:hAnsi="Times New Roman"/>
          <w:sz w:val="28"/>
          <w:szCs w:val="28"/>
        </w:rPr>
        <w:t xml:space="preserve">и отработкой умений пользоваться средствами индивидуальной защиты </w:t>
      </w:r>
      <w:r w:rsidR="008F44A6">
        <w:rPr>
          <w:rFonts w:ascii="Times New Roman" w:hAnsi="Times New Roman"/>
          <w:sz w:val="28"/>
          <w:szCs w:val="28"/>
        </w:rPr>
        <w:br/>
      </w:r>
      <w:r w:rsidR="00844EC7" w:rsidRPr="0071049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44EC7" w:rsidRPr="0071049E">
        <w:rPr>
          <w:rFonts w:ascii="Times New Roman" w:hAnsi="Times New Roman"/>
          <w:sz w:val="28"/>
          <w:szCs w:val="28"/>
        </w:rPr>
        <w:t>СИЗ), а также средствами самоспасания (при наличии СИЗ и средств самоспасания в организации)</w:t>
      </w:r>
      <w:r w:rsidR="00BF7A35">
        <w:rPr>
          <w:rFonts w:ascii="Times New Roman" w:hAnsi="Times New Roman"/>
          <w:sz w:val="28"/>
          <w:szCs w:val="28"/>
        </w:rPr>
        <w:t>,</w:t>
      </w:r>
      <w:r w:rsidR="00844EC7" w:rsidRPr="0071049E">
        <w:rPr>
          <w:rFonts w:ascii="Times New Roman" w:hAnsi="Times New Roman"/>
          <w:sz w:val="28"/>
          <w:szCs w:val="28"/>
        </w:rPr>
        <w:t xml:space="preserve"> внутренним противопожарным водопроводом </w:t>
      </w:r>
      <w:r w:rsidR="00BF7A35">
        <w:rPr>
          <w:rFonts w:ascii="Times New Roman" w:hAnsi="Times New Roman"/>
          <w:sz w:val="28"/>
          <w:szCs w:val="28"/>
        </w:rPr>
        <w:br/>
      </w:r>
      <w:r w:rsidR="00844EC7" w:rsidRPr="0071049E">
        <w:rPr>
          <w:rFonts w:ascii="Times New Roman" w:hAnsi="Times New Roman"/>
          <w:sz w:val="28"/>
          <w:szCs w:val="28"/>
        </w:rPr>
        <w:t xml:space="preserve">(при его наличии) и первичными средствами пожаротушения (без приведения </w:t>
      </w:r>
      <w:r w:rsidR="00BF7A35">
        <w:rPr>
          <w:rFonts w:ascii="Times New Roman" w:hAnsi="Times New Roman"/>
          <w:sz w:val="28"/>
          <w:szCs w:val="28"/>
        </w:rPr>
        <w:br/>
      </w:r>
      <w:r w:rsidR="00844EC7" w:rsidRPr="0071049E">
        <w:rPr>
          <w:rFonts w:ascii="Times New Roman" w:hAnsi="Times New Roman"/>
          <w:sz w:val="28"/>
          <w:szCs w:val="28"/>
        </w:rPr>
        <w:t xml:space="preserve">в действие внутреннего противопожарного водопровода и первичных средств пожаротушения), действий при возникновении пожара, порядка эвакуации, </w:t>
      </w:r>
      <w:r w:rsidR="00844EC7" w:rsidRPr="0005200E">
        <w:rPr>
          <w:rFonts w:ascii="Times New Roman" w:hAnsi="Times New Roman"/>
          <w:i/>
          <w:sz w:val="28"/>
          <w:szCs w:val="28"/>
        </w:rPr>
        <w:t>оказания первой помощи</w:t>
      </w:r>
      <w:r w:rsidR="0005200E">
        <w:rPr>
          <w:rFonts w:ascii="Times New Roman" w:hAnsi="Times New Roman"/>
          <w:sz w:val="28"/>
          <w:szCs w:val="28"/>
        </w:rPr>
        <w:t>.</w:t>
      </w:r>
    </w:p>
    <w:p w:rsidR="00844EC7" w:rsidRDefault="00DD5FDD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844EC7" w:rsidRPr="0071049E">
        <w:rPr>
          <w:rFonts w:ascii="Times New Roman" w:hAnsi="Times New Roman"/>
          <w:sz w:val="28"/>
          <w:szCs w:val="28"/>
        </w:rPr>
        <w:t xml:space="preserve"> п</w:t>
      </w:r>
      <w:r w:rsidR="0005200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05200E">
        <w:rPr>
          <w:rFonts w:ascii="Times New Roman" w:hAnsi="Times New Roman"/>
          <w:sz w:val="28"/>
          <w:szCs w:val="28"/>
        </w:rPr>
        <w:t xml:space="preserve"> </w:t>
      </w:r>
      <w:r w:rsidR="00844EC7" w:rsidRPr="0071049E">
        <w:rPr>
          <w:rFonts w:ascii="Times New Roman" w:hAnsi="Times New Roman"/>
          <w:sz w:val="28"/>
          <w:szCs w:val="28"/>
        </w:rPr>
        <w:t xml:space="preserve">18 </w:t>
      </w:r>
      <w:r w:rsidR="0005200E">
        <w:rPr>
          <w:rFonts w:ascii="Times New Roman" w:hAnsi="Times New Roman"/>
          <w:sz w:val="28"/>
          <w:szCs w:val="28"/>
        </w:rPr>
        <w:t xml:space="preserve">проекта акта необходимо </w:t>
      </w:r>
      <w:r w:rsidR="00844EC7" w:rsidRPr="0071049E">
        <w:rPr>
          <w:rFonts w:ascii="Times New Roman" w:hAnsi="Times New Roman"/>
          <w:sz w:val="28"/>
          <w:szCs w:val="28"/>
        </w:rPr>
        <w:t xml:space="preserve">исключить </w:t>
      </w:r>
      <w:r w:rsidR="0005200E">
        <w:rPr>
          <w:rFonts w:ascii="Times New Roman" w:hAnsi="Times New Roman"/>
          <w:sz w:val="28"/>
          <w:szCs w:val="28"/>
        </w:rPr>
        <w:t>слова «оказания первой помощи», так как о</w:t>
      </w:r>
      <w:r w:rsidR="00844EC7" w:rsidRPr="0071049E">
        <w:rPr>
          <w:rFonts w:ascii="Times New Roman" w:hAnsi="Times New Roman"/>
          <w:sz w:val="28"/>
          <w:szCs w:val="28"/>
        </w:rPr>
        <w:t xml:space="preserve">бучение по оказанию первой помощи пострадавшим является обязанностью работодателя и осуществляется в рамках </w:t>
      </w:r>
      <w:r w:rsidR="002F18D2">
        <w:rPr>
          <w:rFonts w:ascii="Times New Roman" w:hAnsi="Times New Roman"/>
          <w:sz w:val="28"/>
          <w:szCs w:val="28"/>
        </w:rPr>
        <w:t>законодательства в сфере</w:t>
      </w:r>
      <w:r w:rsidR="001E3F6F">
        <w:rPr>
          <w:rFonts w:ascii="Times New Roman" w:hAnsi="Times New Roman"/>
          <w:sz w:val="28"/>
          <w:szCs w:val="28"/>
        </w:rPr>
        <w:t xml:space="preserve"> </w:t>
      </w:r>
      <w:r w:rsidR="00844EC7" w:rsidRPr="0071049E">
        <w:rPr>
          <w:rFonts w:ascii="Times New Roman" w:hAnsi="Times New Roman"/>
          <w:sz w:val="28"/>
          <w:szCs w:val="28"/>
        </w:rPr>
        <w:t xml:space="preserve">охраны труда </w:t>
      </w:r>
      <w:r w:rsidR="0005200E">
        <w:rPr>
          <w:rFonts w:ascii="Times New Roman" w:hAnsi="Times New Roman"/>
          <w:sz w:val="28"/>
          <w:szCs w:val="28"/>
        </w:rPr>
        <w:t xml:space="preserve">в соответствии с </w:t>
      </w:r>
      <w:r w:rsidR="001E3F6F">
        <w:rPr>
          <w:rFonts w:ascii="Times New Roman" w:hAnsi="Times New Roman"/>
          <w:sz w:val="28"/>
          <w:szCs w:val="28"/>
        </w:rPr>
        <w:t>абзацем 3</w:t>
      </w:r>
      <w:r w:rsidR="00844EC7" w:rsidRPr="0071049E">
        <w:rPr>
          <w:rFonts w:ascii="Times New Roman" w:hAnsi="Times New Roman"/>
          <w:sz w:val="28"/>
          <w:szCs w:val="28"/>
        </w:rPr>
        <w:t xml:space="preserve"> ст</w:t>
      </w:r>
      <w:r w:rsidR="0005200E">
        <w:rPr>
          <w:rFonts w:ascii="Times New Roman" w:hAnsi="Times New Roman"/>
          <w:sz w:val="28"/>
          <w:szCs w:val="28"/>
        </w:rPr>
        <w:t xml:space="preserve">атьи </w:t>
      </w:r>
      <w:r w:rsidR="00844EC7" w:rsidRPr="0071049E">
        <w:rPr>
          <w:rFonts w:ascii="Times New Roman" w:hAnsi="Times New Roman"/>
          <w:sz w:val="28"/>
          <w:szCs w:val="28"/>
        </w:rPr>
        <w:t>225 и абзац</w:t>
      </w:r>
      <w:r w:rsidR="0005200E">
        <w:rPr>
          <w:rFonts w:ascii="Times New Roman" w:hAnsi="Times New Roman"/>
          <w:sz w:val="28"/>
          <w:szCs w:val="28"/>
        </w:rPr>
        <w:t>ем</w:t>
      </w:r>
      <w:r w:rsidR="00844EC7" w:rsidRPr="0071049E">
        <w:rPr>
          <w:rFonts w:ascii="Times New Roman" w:hAnsi="Times New Roman"/>
          <w:sz w:val="28"/>
          <w:szCs w:val="28"/>
        </w:rPr>
        <w:t xml:space="preserve"> </w:t>
      </w:r>
      <w:r w:rsidR="001C7788">
        <w:rPr>
          <w:rFonts w:ascii="Times New Roman" w:hAnsi="Times New Roman"/>
          <w:sz w:val="28"/>
          <w:szCs w:val="28"/>
        </w:rPr>
        <w:t>10</w:t>
      </w:r>
      <w:r w:rsidR="00844EC7" w:rsidRPr="0071049E">
        <w:rPr>
          <w:rFonts w:ascii="Times New Roman" w:hAnsi="Times New Roman"/>
          <w:sz w:val="28"/>
          <w:szCs w:val="28"/>
        </w:rPr>
        <w:t xml:space="preserve"> ст</w:t>
      </w:r>
      <w:r w:rsidR="0005200E">
        <w:rPr>
          <w:rFonts w:ascii="Times New Roman" w:hAnsi="Times New Roman"/>
          <w:sz w:val="28"/>
          <w:szCs w:val="28"/>
        </w:rPr>
        <w:t xml:space="preserve">атьи </w:t>
      </w:r>
      <w:r w:rsidR="00844EC7" w:rsidRPr="0071049E">
        <w:rPr>
          <w:rFonts w:ascii="Times New Roman" w:hAnsi="Times New Roman"/>
          <w:sz w:val="28"/>
          <w:szCs w:val="28"/>
        </w:rPr>
        <w:t>212 Т</w:t>
      </w:r>
      <w:r w:rsidR="0005200E">
        <w:rPr>
          <w:rFonts w:ascii="Times New Roman" w:hAnsi="Times New Roman"/>
          <w:sz w:val="28"/>
          <w:szCs w:val="28"/>
        </w:rPr>
        <w:t>рудового кодекса</w:t>
      </w:r>
      <w:r w:rsidR="00844EC7" w:rsidRPr="0071049E">
        <w:rPr>
          <w:rFonts w:ascii="Times New Roman" w:hAnsi="Times New Roman"/>
          <w:sz w:val="28"/>
          <w:szCs w:val="28"/>
        </w:rPr>
        <w:t xml:space="preserve"> Р</w:t>
      </w:r>
      <w:r w:rsidR="0005200E">
        <w:rPr>
          <w:rFonts w:ascii="Times New Roman" w:hAnsi="Times New Roman"/>
          <w:sz w:val="28"/>
          <w:szCs w:val="28"/>
        </w:rPr>
        <w:t xml:space="preserve">оссийской </w:t>
      </w:r>
      <w:r w:rsidR="00844EC7" w:rsidRPr="0071049E">
        <w:rPr>
          <w:rFonts w:ascii="Times New Roman" w:hAnsi="Times New Roman"/>
          <w:sz w:val="28"/>
          <w:szCs w:val="28"/>
        </w:rPr>
        <w:t>Ф</w:t>
      </w:r>
      <w:r w:rsidR="0005200E">
        <w:rPr>
          <w:rFonts w:ascii="Times New Roman" w:hAnsi="Times New Roman"/>
          <w:sz w:val="28"/>
          <w:szCs w:val="28"/>
        </w:rPr>
        <w:t>едерации</w:t>
      </w:r>
      <w:r w:rsidR="00844EC7" w:rsidRPr="0071049E">
        <w:rPr>
          <w:rFonts w:ascii="Times New Roman" w:hAnsi="Times New Roman"/>
          <w:sz w:val="28"/>
          <w:szCs w:val="28"/>
        </w:rPr>
        <w:t xml:space="preserve"> и письмо</w:t>
      </w:r>
      <w:r w:rsidR="007C1358">
        <w:rPr>
          <w:rFonts w:ascii="Times New Roman" w:hAnsi="Times New Roman"/>
          <w:sz w:val="28"/>
          <w:szCs w:val="28"/>
        </w:rPr>
        <w:t>м</w:t>
      </w:r>
      <w:r w:rsidR="00844EC7" w:rsidRPr="0071049E">
        <w:rPr>
          <w:rFonts w:ascii="Times New Roman" w:hAnsi="Times New Roman"/>
          <w:sz w:val="28"/>
          <w:szCs w:val="28"/>
        </w:rPr>
        <w:t xml:space="preserve"> Минтруда России </w:t>
      </w:r>
      <w:r w:rsidR="001C7788">
        <w:rPr>
          <w:rFonts w:ascii="Times New Roman" w:hAnsi="Times New Roman"/>
          <w:sz w:val="28"/>
          <w:szCs w:val="28"/>
        </w:rPr>
        <w:br/>
      </w:r>
      <w:r w:rsidR="00844EC7" w:rsidRPr="0071049E">
        <w:rPr>
          <w:rFonts w:ascii="Times New Roman" w:hAnsi="Times New Roman"/>
          <w:sz w:val="28"/>
          <w:szCs w:val="28"/>
        </w:rPr>
        <w:t>от 6</w:t>
      </w:r>
      <w:r w:rsidR="007C1358">
        <w:rPr>
          <w:rFonts w:ascii="Times New Roman" w:hAnsi="Times New Roman"/>
          <w:sz w:val="28"/>
          <w:szCs w:val="28"/>
        </w:rPr>
        <w:t xml:space="preserve"> апреля </w:t>
      </w:r>
      <w:r w:rsidR="00844EC7" w:rsidRPr="0071049E">
        <w:rPr>
          <w:rFonts w:ascii="Times New Roman" w:hAnsi="Times New Roman"/>
          <w:sz w:val="28"/>
          <w:szCs w:val="28"/>
        </w:rPr>
        <w:t>2017 № 15-2/ООГ-963</w:t>
      </w:r>
      <w:r w:rsidR="007C1358">
        <w:rPr>
          <w:rFonts w:ascii="Times New Roman" w:hAnsi="Times New Roman"/>
          <w:sz w:val="28"/>
          <w:szCs w:val="28"/>
        </w:rPr>
        <w:t xml:space="preserve"> «</w:t>
      </w:r>
      <w:r w:rsidR="007C1358" w:rsidRPr="007C1358">
        <w:rPr>
          <w:rFonts w:ascii="Times New Roman" w:hAnsi="Times New Roman"/>
          <w:sz w:val="28"/>
          <w:szCs w:val="28"/>
        </w:rPr>
        <w:t>Об обучении работников оказанию первой помощи пострадавшим на производстве</w:t>
      </w:r>
      <w:r w:rsidR="007C1358">
        <w:rPr>
          <w:rFonts w:ascii="Times New Roman" w:hAnsi="Times New Roman"/>
          <w:sz w:val="28"/>
          <w:szCs w:val="28"/>
        </w:rPr>
        <w:t>».</w:t>
      </w:r>
    </w:p>
    <w:p w:rsidR="002A1161" w:rsidRPr="002A1161" w:rsidRDefault="002A1161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1161">
        <w:rPr>
          <w:rFonts w:ascii="Times New Roman" w:hAnsi="Times New Roman"/>
          <w:sz w:val="28"/>
          <w:szCs w:val="28"/>
        </w:rPr>
        <w:t xml:space="preserve">В </w:t>
      </w:r>
      <w:r w:rsidR="00FB64E1">
        <w:rPr>
          <w:rFonts w:ascii="Times New Roman" w:hAnsi="Times New Roman"/>
          <w:sz w:val="28"/>
          <w:szCs w:val="28"/>
        </w:rPr>
        <w:t xml:space="preserve">пунктах </w:t>
      </w:r>
      <w:r w:rsidRPr="002A1161">
        <w:rPr>
          <w:rFonts w:ascii="Times New Roman" w:hAnsi="Times New Roman"/>
          <w:sz w:val="28"/>
          <w:szCs w:val="28"/>
        </w:rPr>
        <w:t xml:space="preserve">18 и 19 проекта </w:t>
      </w:r>
      <w:r w:rsidR="00FB64E1">
        <w:rPr>
          <w:rFonts w:ascii="Times New Roman" w:hAnsi="Times New Roman"/>
          <w:sz w:val="28"/>
          <w:szCs w:val="28"/>
        </w:rPr>
        <w:t xml:space="preserve">акта </w:t>
      </w:r>
      <w:r w:rsidRPr="002A1161">
        <w:rPr>
          <w:rFonts w:ascii="Times New Roman" w:hAnsi="Times New Roman"/>
          <w:sz w:val="28"/>
          <w:szCs w:val="28"/>
        </w:rPr>
        <w:t>имеются противоречия, т</w:t>
      </w:r>
      <w:r w:rsidR="00FB64E1">
        <w:rPr>
          <w:rFonts w:ascii="Times New Roman" w:hAnsi="Times New Roman"/>
          <w:sz w:val="28"/>
          <w:szCs w:val="28"/>
        </w:rPr>
        <w:t xml:space="preserve">ак </w:t>
      </w:r>
      <w:r w:rsidRPr="002A1161">
        <w:rPr>
          <w:rFonts w:ascii="Times New Roman" w:hAnsi="Times New Roman"/>
          <w:sz w:val="28"/>
          <w:szCs w:val="28"/>
        </w:rPr>
        <w:t>к</w:t>
      </w:r>
      <w:r w:rsidR="00FB64E1">
        <w:rPr>
          <w:rFonts w:ascii="Times New Roman" w:hAnsi="Times New Roman"/>
          <w:sz w:val="28"/>
          <w:szCs w:val="28"/>
        </w:rPr>
        <w:t>ак</w:t>
      </w:r>
      <w:r w:rsidRPr="002A1161">
        <w:rPr>
          <w:rFonts w:ascii="Times New Roman" w:hAnsi="Times New Roman"/>
          <w:sz w:val="28"/>
          <w:szCs w:val="28"/>
        </w:rPr>
        <w:t xml:space="preserve"> </w:t>
      </w:r>
      <w:r w:rsidR="00FB64E1">
        <w:rPr>
          <w:rFonts w:ascii="Times New Roman" w:hAnsi="Times New Roman"/>
          <w:sz w:val="28"/>
          <w:szCs w:val="28"/>
        </w:rPr>
        <w:t xml:space="preserve">в </w:t>
      </w:r>
      <w:r w:rsidRPr="002A1161">
        <w:rPr>
          <w:rFonts w:ascii="Times New Roman" w:hAnsi="Times New Roman"/>
          <w:sz w:val="28"/>
          <w:szCs w:val="28"/>
        </w:rPr>
        <w:t>п</w:t>
      </w:r>
      <w:r w:rsidR="00DD5FDD">
        <w:rPr>
          <w:rFonts w:ascii="Times New Roman" w:hAnsi="Times New Roman"/>
          <w:sz w:val="28"/>
          <w:szCs w:val="28"/>
        </w:rPr>
        <w:t>ункте </w:t>
      </w:r>
      <w:r w:rsidRPr="002A1161">
        <w:rPr>
          <w:rFonts w:ascii="Times New Roman" w:hAnsi="Times New Roman"/>
          <w:sz w:val="28"/>
          <w:szCs w:val="28"/>
        </w:rPr>
        <w:t>19 предусматривает</w:t>
      </w:r>
      <w:r w:rsidR="00FB64E1">
        <w:rPr>
          <w:rFonts w:ascii="Times New Roman" w:hAnsi="Times New Roman"/>
          <w:sz w:val="28"/>
          <w:szCs w:val="28"/>
        </w:rPr>
        <w:t>ся</w:t>
      </w:r>
      <w:r w:rsidRPr="002A1161">
        <w:rPr>
          <w:rFonts w:ascii="Times New Roman" w:hAnsi="Times New Roman"/>
          <w:sz w:val="28"/>
          <w:szCs w:val="28"/>
        </w:rPr>
        <w:t xml:space="preserve"> практический показ умения использовать первичные средства пожаротушения, а в п</w:t>
      </w:r>
      <w:r w:rsidR="0013460A">
        <w:rPr>
          <w:rFonts w:ascii="Times New Roman" w:hAnsi="Times New Roman"/>
          <w:sz w:val="28"/>
          <w:szCs w:val="28"/>
        </w:rPr>
        <w:t xml:space="preserve">ункте </w:t>
      </w:r>
      <w:r w:rsidRPr="002A1161">
        <w:rPr>
          <w:rFonts w:ascii="Times New Roman" w:hAnsi="Times New Roman"/>
          <w:sz w:val="28"/>
          <w:szCs w:val="28"/>
        </w:rPr>
        <w:t xml:space="preserve">18 </w:t>
      </w:r>
      <w:r w:rsidR="0013460A">
        <w:rPr>
          <w:rFonts w:ascii="Times New Roman" w:hAnsi="Times New Roman"/>
          <w:sz w:val="28"/>
          <w:szCs w:val="28"/>
        </w:rPr>
        <w:t xml:space="preserve">указывается </w:t>
      </w:r>
      <w:r w:rsidRPr="002A1161">
        <w:rPr>
          <w:rFonts w:ascii="Times New Roman" w:hAnsi="Times New Roman"/>
          <w:sz w:val="28"/>
          <w:szCs w:val="28"/>
        </w:rPr>
        <w:t>«без приведения в действие».</w:t>
      </w:r>
    </w:p>
    <w:p w:rsidR="00811708" w:rsidRPr="00811708" w:rsidRDefault="00E93494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21 проекта акта п</w:t>
      </w:r>
      <w:r w:rsidR="00811708" w:rsidRPr="00811708">
        <w:rPr>
          <w:rFonts w:ascii="Times New Roman" w:hAnsi="Times New Roman"/>
          <w:sz w:val="28"/>
          <w:szCs w:val="28"/>
        </w:rPr>
        <w:t xml:space="preserve">овторный противопожарный инструктаж проводится (в зависимости от специфики организации, в том числе </w:t>
      </w:r>
      <w:r w:rsidR="008F44A6">
        <w:rPr>
          <w:rFonts w:ascii="Times New Roman" w:hAnsi="Times New Roman"/>
          <w:sz w:val="28"/>
          <w:szCs w:val="28"/>
        </w:rPr>
        <w:br/>
      </w:r>
      <w:r w:rsidR="00811708" w:rsidRPr="00811708">
        <w:rPr>
          <w:rFonts w:ascii="Times New Roman" w:hAnsi="Times New Roman"/>
          <w:sz w:val="28"/>
          <w:szCs w:val="28"/>
        </w:rPr>
        <w:t>от количества входящих в ее структуру подразделений и численности работников):</w:t>
      </w:r>
    </w:p>
    <w:p w:rsidR="00811708" w:rsidRPr="00811708" w:rsidRDefault="00E93494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1708" w:rsidRPr="00811708">
        <w:rPr>
          <w:rFonts w:ascii="Times New Roman" w:hAnsi="Times New Roman"/>
          <w:sz w:val="28"/>
          <w:szCs w:val="28"/>
        </w:rPr>
        <w:t xml:space="preserve">руководителем организации либо лицом, ответственным за обеспечение пожарной безопасности организации, назначенным приказом (распоряжением) руководителя организации, индивидуальным предпринимателем; </w:t>
      </w:r>
    </w:p>
    <w:p w:rsidR="00811708" w:rsidRPr="00811708" w:rsidRDefault="00E93494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1708" w:rsidRPr="00811708">
        <w:rPr>
          <w:rFonts w:ascii="Times New Roman" w:hAnsi="Times New Roman"/>
          <w:sz w:val="28"/>
          <w:szCs w:val="28"/>
        </w:rPr>
        <w:t xml:space="preserve">лицом, ответственным за обеспечение пожарной безопасности в каждом структурном подразделении, филиале, представительстве организации, назначенным приказом (распоряжением) руководителя организации. </w:t>
      </w:r>
    </w:p>
    <w:p w:rsidR="00CF5FF4" w:rsidRDefault="00811708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1708">
        <w:rPr>
          <w:rFonts w:ascii="Times New Roman" w:hAnsi="Times New Roman"/>
          <w:sz w:val="28"/>
          <w:szCs w:val="28"/>
        </w:rPr>
        <w:t>Допускается проведение повторного противопожарного инструктажа непосредственно руководителем работ (мастером, инженером), назначенным приказом (распоряжением) руководителя организации ответственным за проведение противопожарного инст</w:t>
      </w:r>
      <w:r w:rsidR="00CF5FF4">
        <w:rPr>
          <w:rFonts w:ascii="Times New Roman" w:hAnsi="Times New Roman"/>
          <w:sz w:val="28"/>
          <w:szCs w:val="28"/>
        </w:rPr>
        <w:t xml:space="preserve">руктажа. </w:t>
      </w:r>
    </w:p>
    <w:p w:rsidR="00844EC7" w:rsidRDefault="003B63B7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с</w:t>
      </w:r>
      <w:r w:rsidR="000A0E0B">
        <w:rPr>
          <w:rFonts w:ascii="Times New Roman" w:hAnsi="Times New Roman"/>
          <w:sz w:val="28"/>
          <w:szCs w:val="28"/>
        </w:rPr>
        <w:t>читаем целесообразным рекомендовать</w:t>
      </w:r>
      <w:r w:rsidR="004A2838" w:rsidRPr="004A2838">
        <w:rPr>
          <w:rFonts w:ascii="Times New Roman" w:hAnsi="Times New Roman"/>
          <w:sz w:val="28"/>
          <w:szCs w:val="28"/>
        </w:rPr>
        <w:t xml:space="preserve"> </w:t>
      </w:r>
      <w:r w:rsidR="004A2838">
        <w:rPr>
          <w:rFonts w:ascii="Times New Roman" w:hAnsi="Times New Roman"/>
          <w:sz w:val="28"/>
          <w:szCs w:val="28"/>
        </w:rPr>
        <w:t xml:space="preserve">разработчику в </w:t>
      </w:r>
      <w:r w:rsidR="004A2838" w:rsidRPr="004A2838">
        <w:rPr>
          <w:rFonts w:ascii="Times New Roman" w:hAnsi="Times New Roman"/>
          <w:sz w:val="28"/>
          <w:szCs w:val="28"/>
        </w:rPr>
        <w:t>пункт</w:t>
      </w:r>
      <w:r w:rsidR="004A2838">
        <w:rPr>
          <w:rFonts w:ascii="Times New Roman" w:hAnsi="Times New Roman"/>
          <w:sz w:val="28"/>
          <w:szCs w:val="28"/>
        </w:rPr>
        <w:t>е</w:t>
      </w:r>
      <w:r w:rsidR="004A2838" w:rsidRPr="004A2838">
        <w:rPr>
          <w:rFonts w:ascii="Times New Roman" w:hAnsi="Times New Roman"/>
          <w:sz w:val="28"/>
          <w:szCs w:val="28"/>
        </w:rPr>
        <w:t xml:space="preserve"> 21 проекта акта </w:t>
      </w:r>
      <w:r w:rsidR="00811708" w:rsidRPr="00811708">
        <w:rPr>
          <w:rFonts w:ascii="Times New Roman" w:hAnsi="Times New Roman"/>
          <w:sz w:val="28"/>
          <w:szCs w:val="28"/>
        </w:rPr>
        <w:t>у</w:t>
      </w:r>
      <w:r w:rsidR="009E29DF">
        <w:rPr>
          <w:rFonts w:ascii="Times New Roman" w:hAnsi="Times New Roman"/>
          <w:sz w:val="28"/>
          <w:szCs w:val="28"/>
        </w:rPr>
        <w:t>точнить</w:t>
      </w:r>
      <w:r w:rsidR="00811708" w:rsidRPr="00811708">
        <w:rPr>
          <w:rFonts w:ascii="Times New Roman" w:hAnsi="Times New Roman"/>
          <w:sz w:val="28"/>
          <w:szCs w:val="28"/>
        </w:rPr>
        <w:t xml:space="preserve"> перечень лиц, проводящих первичный и повторный инструктажи, </w:t>
      </w:r>
      <w:r w:rsidR="007B7F40">
        <w:rPr>
          <w:rFonts w:ascii="Times New Roman" w:hAnsi="Times New Roman"/>
          <w:sz w:val="28"/>
          <w:szCs w:val="28"/>
        </w:rPr>
        <w:t>а также</w:t>
      </w:r>
      <w:r w:rsidR="00941A3D">
        <w:rPr>
          <w:rFonts w:ascii="Times New Roman" w:hAnsi="Times New Roman"/>
          <w:sz w:val="28"/>
          <w:szCs w:val="28"/>
        </w:rPr>
        <w:t xml:space="preserve"> </w:t>
      </w:r>
      <w:r w:rsidR="005C108F">
        <w:rPr>
          <w:rFonts w:ascii="Times New Roman" w:hAnsi="Times New Roman"/>
          <w:sz w:val="28"/>
          <w:szCs w:val="28"/>
        </w:rPr>
        <w:t>ли</w:t>
      </w:r>
      <w:r w:rsidR="007B7F40">
        <w:rPr>
          <w:rFonts w:ascii="Times New Roman" w:hAnsi="Times New Roman"/>
          <w:sz w:val="28"/>
          <w:szCs w:val="28"/>
        </w:rPr>
        <w:t xml:space="preserve">ц, указанных </w:t>
      </w:r>
      <w:r w:rsidR="005C108F" w:rsidRPr="005C108F">
        <w:rPr>
          <w:rFonts w:ascii="Times New Roman" w:hAnsi="Times New Roman"/>
          <w:sz w:val="28"/>
          <w:szCs w:val="28"/>
        </w:rPr>
        <w:t xml:space="preserve">в пункте 16 </w:t>
      </w:r>
      <w:r w:rsidR="005C108F">
        <w:rPr>
          <w:rFonts w:ascii="Times New Roman" w:hAnsi="Times New Roman"/>
          <w:sz w:val="28"/>
          <w:szCs w:val="28"/>
        </w:rPr>
        <w:t xml:space="preserve">проекта акта, </w:t>
      </w:r>
      <w:r w:rsidR="00811708" w:rsidRPr="00811708">
        <w:rPr>
          <w:rFonts w:ascii="Times New Roman" w:hAnsi="Times New Roman"/>
          <w:sz w:val="28"/>
          <w:szCs w:val="28"/>
        </w:rPr>
        <w:t>так как повторный противопожарный инструктаж проводится по программе первичного противопожарного инструктажа на рабочем месте согласно п</w:t>
      </w:r>
      <w:r w:rsidR="00CF5FF4">
        <w:rPr>
          <w:rFonts w:ascii="Times New Roman" w:hAnsi="Times New Roman"/>
          <w:sz w:val="28"/>
          <w:szCs w:val="28"/>
        </w:rPr>
        <w:t xml:space="preserve">ункту </w:t>
      </w:r>
      <w:r w:rsidR="00811708" w:rsidRPr="00811708">
        <w:rPr>
          <w:rFonts w:ascii="Times New Roman" w:hAnsi="Times New Roman"/>
          <w:sz w:val="28"/>
          <w:szCs w:val="28"/>
        </w:rPr>
        <w:t xml:space="preserve">23 </w:t>
      </w:r>
      <w:r w:rsidR="00CF5FF4">
        <w:rPr>
          <w:rFonts w:ascii="Times New Roman" w:hAnsi="Times New Roman"/>
          <w:sz w:val="28"/>
          <w:szCs w:val="28"/>
        </w:rPr>
        <w:t>проекта акта</w:t>
      </w:r>
      <w:r w:rsidR="00DD5FDD">
        <w:rPr>
          <w:rFonts w:ascii="Times New Roman" w:hAnsi="Times New Roman"/>
          <w:sz w:val="28"/>
          <w:szCs w:val="28"/>
        </w:rPr>
        <w:t>,</w:t>
      </w:r>
      <w:r w:rsidR="007B7F40">
        <w:rPr>
          <w:rFonts w:ascii="Times New Roman" w:hAnsi="Times New Roman"/>
          <w:sz w:val="28"/>
          <w:szCs w:val="28"/>
        </w:rPr>
        <w:t xml:space="preserve"> </w:t>
      </w:r>
      <w:r w:rsidR="00941A3D">
        <w:rPr>
          <w:rFonts w:ascii="Times New Roman" w:hAnsi="Times New Roman"/>
          <w:sz w:val="28"/>
          <w:szCs w:val="28"/>
        </w:rPr>
        <w:br/>
      </w:r>
      <w:r w:rsidR="007B7F40">
        <w:rPr>
          <w:rFonts w:ascii="Times New Roman" w:hAnsi="Times New Roman"/>
          <w:sz w:val="28"/>
          <w:szCs w:val="28"/>
        </w:rPr>
        <w:t>и унифицировать положения проекта акта об их проведении</w:t>
      </w:r>
      <w:r w:rsidR="00950E13">
        <w:rPr>
          <w:rFonts w:ascii="Times New Roman" w:hAnsi="Times New Roman"/>
          <w:sz w:val="28"/>
          <w:szCs w:val="28"/>
        </w:rPr>
        <w:t>.</w:t>
      </w:r>
    </w:p>
    <w:p w:rsidR="00F10167" w:rsidRPr="00F10167" w:rsidRDefault="00F10167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24 проекта акта п</w:t>
      </w:r>
      <w:r w:rsidRPr="00F10167">
        <w:rPr>
          <w:rFonts w:ascii="Times New Roman" w:hAnsi="Times New Roman"/>
          <w:sz w:val="28"/>
          <w:szCs w:val="28"/>
        </w:rPr>
        <w:t xml:space="preserve">о итогам проведения повторного противопожарного инструктажа проверяются знания </w:t>
      </w:r>
      <w:r w:rsidRPr="00F10167">
        <w:rPr>
          <w:rFonts w:ascii="Times New Roman" w:hAnsi="Times New Roman"/>
          <w:i/>
          <w:sz w:val="28"/>
          <w:szCs w:val="28"/>
        </w:rPr>
        <w:t xml:space="preserve">нормативных документов </w:t>
      </w:r>
      <w:r w:rsidR="008F44A6">
        <w:rPr>
          <w:rFonts w:ascii="Times New Roman" w:hAnsi="Times New Roman"/>
          <w:i/>
          <w:sz w:val="28"/>
          <w:szCs w:val="28"/>
        </w:rPr>
        <w:br/>
      </w:r>
      <w:r w:rsidRPr="00F10167">
        <w:rPr>
          <w:rFonts w:ascii="Times New Roman" w:hAnsi="Times New Roman"/>
          <w:i/>
          <w:sz w:val="28"/>
          <w:szCs w:val="28"/>
        </w:rPr>
        <w:t>по пожарной безопасности</w:t>
      </w:r>
      <w:r w:rsidRPr="00F10167">
        <w:rPr>
          <w:rFonts w:ascii="Times New Roman" w:hAnsi="Times New Roman"/>
          <w:sz w:val="28"/>
          <w:szCs w:val="28"/>
        </w:rPr>
        <w:t xml:space="preserve">, путей эвакуации, систем и средств противопожарной защиты, </w:t>
      </w:r>
      <w:r w:rsidRPr="00F10167">
        <w:rPr>
          <w:rFonts w:ascii="Times New Roman" w:hAnsi="Times New Roman"/>
          <w:i/>
          <w:sz w:val="28"/>
          <w:szCs w:val="28"/>
        </w:rPr>
        <w:t>а также умения оказывать первую помощь</w:t>
      </w:r>
      <w:r w:rsidRPr="00F10167">
        <w:rPr>
          <w:rFonts w:ascii="Times New Roman" w:hAnsi="Times New Roman"/>
          <w:sz w:val="28"/>
          <w:szCs w:val="28"/>
        </w:rPr>
        <w:t xml:space="preserve">, пользоваться внутренним противопожарным водопроводом (при его наличии), первичными средствами пожаротушения, СИЗ, а также средствами самоспасания (при наличии СИЗ </w:t>
      </w:r>
      <w:r w:rsidR="008F44A6">
        <w:rPr>
          <w:rFonts w:ascii="Times New Roman" w:hAnsi="Times New Roman"/>
          <w:sz w:val="28"/>
          <w:szCs w:val="28"/>
        </w:rPr>
        <w:br/>
      </w:r>
      <w:r w:rsidRPr="00F10167">
        <w:rPr>
          <w:rFonts w:ascii="Times New Roman" w:hAnsi="Times New Roman"/>
          <w:sz w:val="28"/>
          <w:szCs w:val="28"/>
        </w:rPr>
        <w:t>и средств самоспасания в организации).</w:t>
      </w:r>
    </w:p>
    <w:p w:rsidR="00F10167" w:rsidRPr="00F10167" w:rsidRDefault="00F10167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Считаем необходимым </w:t>
      </w:r>
      <w:r w:rsidR="00680B83">
        <w:rPr>
          <w:rFonts w:ascii="Times New Roman" w:hAnsi="Times New Roman"/>
          <w:sz w:val="28"/>
          <w:szCs w:val="28"/>
        </w:rPr>
        <w:t xml:space="preserve">в пункте </w:t>
      </w:r>
      <w:r w:rsidRPr="00F10167">
        <w:rPr>
          <w:rFonts w:ascii="Times New Roman" w:hAnsi="Times New Roman"/>
          <w:sz w:val="28"/>
          <w:szCs w:val="28"/>
        </w:rPr>
        <w:t>24</w:t>
      </w:r>
      <w:r w:rsidR="00680B83">
        <w:rPr>
          <w:rFonts w:ascii="Times New Roman" w:hAnsi="Times New Roman"/>
          <w:sz w:val="28"/>
          <w:szCs w:val="28"/>
        </w:rPr>
        <w:t xml:space="preserve"> проекта акта </w:t>
      </w:r>
      <w:r w:rsidRPr="00F10167">
        <w:rPr>
          <w:rFonts w:ascii="Times New Roman" w:hAnsi="Times New Roman"/>
          <w:sz w:val="28"/>
          <w:szCs w:val="28"/>
        </w:rPr>
        <w:t>заменить слова «нормативных документов по пожарной безопасности» на слова «инструкции организации (участка, цеха, подразделения, филиала, производства) по пожарной безопасности»</w:t>
      </w:r>
      <w:r w:rsidR="00680B83">
        <w:rPr>
          <w:rFonts w:ascii="Times New Roman" w:hAnsi="Times New Roman"/>
          <w:sz w:val="28"/>
          <w:szCs w:val="28"/>
        </w:rPr>
        <w:t xml:space="preserve">, а также </w:t>
      </w:r>
      <w:r w:rsidRPr="00F10167">
        <w:rPr>
          <w:rFonts w:ascii="Times New Roman" w:hAnsi="Times New Roman"/>
          <w:sz w:val="28"/>
          <w:szCs w:val="28"/>
        </w:rPr>
        <w:t>исключить слова «а также умения оказывать первую помощь»</w:t>
      </w:r>
      <w:r w:rsidR="00680B83">
        <w:rPr>
          <w:rFonts w:ascii="Times New Roman" w:hAnsi="Times New Roman"/>
          <w:sz w:val="28"/>
          <w:szCs w:val="28"/>
        </w:rPr>
        <w:t xml:space="preserve">, так как в </w:t>
      </w:r>
      <w:r w:rsidRPr="00F10167">
        <w:rPr>
          <w:rFonts w:ascii="Times New Roman" w:hAnsi="Times New Roman"/>
          <w:sz w:val="28"/>
          <w:szCs w:val="28"/>
        </w:rPr>
        <w:t>соответствии с ч</w:t>
      </w:r>
      <w:r w:rsidR="00680B83">
        <w:rPr>
          <w:rFonts w:ascii="Times New Roman" w:hAnsi="Times New Roman"/>
          <w:sz w:val="28"/>
          <w:szCs w:val="28"/>
        </w:rPr>
        <w:t xml:space="preserve">астью </w:t>
      </w:r>
      <w:r w:rsidRPr="00F10167">
        <w:rPr>
          <w:rFonts w:ascii="Times New Roman" w:hAnsi="Times New Roman"/>
          <w:sz w:val="28"/>
          <w:szCs w:val="28"/>
        </w:rPr>
        <w:t>3 ст</w:t>
      </w:r>
      <w:r w:rsidR="00680B83">
        <w:rPr>
          <w:rFonts w:ascii="Times New Roman" w:hAnsi="Times New Roman"/>
          <w:sz w:val="28"/>
          <w:szCs w:val="28"/>
        </w:rPr>
        <w:t>атьи</w:t>
      </w:r>
      <w:r w:rsidRPr="00F10167">
        <w:rPr>
          <w:rFonts w:ascii="Times New Roman" w:hAnsi="Times New Roman"/>
          <w:sz w:val="28"/>
          <w:szCs w:val="28"/>
        </w:rPr>
        <w:t xml:space="preserve"> 4 </w:t>
      </w:r>
      <w:r w:rsidR="00680B83">
        <w:rPr>
          <w:rFonts w:ascii="Times New Roman" w:hAnsi="Times New Roman"/>
          <w:sz w:val="28"/>
          <w:szCs w:val="28"/>
        </w:rPr>
        <w:t>Федерального закона 123-ФЗ</w:t>
      </w:r>
      <w:r w:rsidRPr="00F10167">
        <w:rPr>
          <w:rFonts w:ascii="Times New Roman" w:hAnsi="Times New Roman"/>
          <w:sz w:val="28"/>
          <w:szCs w:val="28"/>
        </w:rPr>
        <w:t xml:space="preserve"> </w:t>
      </w:r>
      <w:r w:rsidR="00950E13">
        <w:rPr>
          <w:rFonts w:ascii="Times New Roman" w:hAnsi="Times New Roman"/>
          <w:sz w:val="28"/>
          <w:szCs w:val="28"/>
        </w:rPr>
        <w:br/>
      </w:r>
      <w:r w:rsidRPr="00F10167">
        <w:rPr>
          <w:rFonts w:ascii="Times New Roman" w:hAnsi="Times New Roman"/>
          <w:sz w:val="28"/>
          <w:szCs w:val="28"/>
        </w:rPr>
        <w:t>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всего около 1500 документов.</w:t>
      </w:r>
    </w:p>
    <w:p w:rsidR="00F10167" w:rsidRDefault="00F10167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67">
        <w:rPr>
          <w:rFonts w:ascii="Times New Roman" w:hAnsi="Times New Roman"/>
          <w:sz w:val="28"/>
          <w:szCs w:val="28"/>
        </w:rPr>
        <w:lastRenderedPageBreak/>
        <w:t xml:space="preserve">Обоснование необходимости исключить слова «а также умения оказывать первую помощь» </w:t>
      </w:r>
      <w:r w:rsidR="00104628">
        <w:rPr>
          <w:rFonts w:ascii="Times New Roman" w:hAnsi="Times New Roman"/>
          <w:sz w:val="28"/>
          <w:szCs w:val="28"/>
        </w:rPr>
        <w:t xml:space="preserve">изложены </w:t>
      </w:r>
      <w:r w:rsidRPr="00F10167">
        <w:rPr>
          <w:rFonts w:ascii="Times New Roman" w:hAnsi="Times New Roman"/>
          <w:sz w:val="28"/>
          <w:szCs w:val="28"/>
        </w:rPr>
        <w:t>в п</w:t>
      </w:r>
      <w:r w:rsidR="00104628">
        <w:rPr>
          <w:rFonts w:ascii="Times New Roman" w:hAnsi="Times New Roman"/>
          <w:sz w:val="28"/>
          <w:szCs w:val="28"/>
        </w:rPr>
        <w:t>ункте</w:t>
      </w:r>
      <w:r w:rsidRPr="00F10167">
        <w:rPr>
          <w:rFonts w:ascii="Times New Roman" w:hAnsi="Times New Roman"/>
          <w:sz w:val="28"/>
          <w:szCs w:val="28"/>
        </w:rPr>
        <w:t xml:space="preserve"> 2 настоящего заключения.</w:t>
      </w:r>
    </w:p>
    <w:p w:rsidR="005052E3" w:rsidRDefault="005052E3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52E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пунктах </w:t>
      </w:r>
      <w:r w:rsidRPr="005052E3">
        <w:rPr>
          <w:rFonts w:ascii="Times New Roman" w:hAnsi="Times New Roman"/>
          <w:sz w:val="28"/>
          <w:szCs w:val="28"/>
        </w:rPr>
        <w:t xml:space="preserve">24 и 22 </w:t>
      </w:r>
      <w:r>
        <w:rPr>
          <w:rFonts w:ascii="Times New Roman" w:hAnsi="Times New Roman"/>
          <w:sz w:val="28"/>
          <w:szCs w:val="28"/>
        </w:rPr>
        <w:t>п</w:t>
      </w:r>
      <w:r w:rsidRPr="005052E3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5052E3">
        <w:rPr>
          <w:rFonts w:ascii="Times New Roman" w:hAnsi="Times New Roman"/>
          <w:sz w:val="28"/>
          <w:szCs w:val="28"/>
        </w:rPr>
        <w:t>имеются противоречия, т</w:t>
      </w:r>
      <w:r>
        <w:rPr>
          <w:rFonts w:ascii="Times New Roman" w:hAnsi="Times New Roman"/>
          <w:sz w:val="28"/>
          <w:szCs w:val="28"/>
        </w:rPr>
        <w:t xml:space="preserve">ак </w:t>
      </w:r>
      <w:r w:rsidRPr="005052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 w:rsidRPr="0050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052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5052E3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 xml:space="preserve">проекта акта </w:t>
      </w:r>
      <w:r w:rsidRPr="005052E3">
        <w:rPr>
          <w:rFonts w:ascii="Times New Roman" w:hAnsi="Times New Roman"/>
          <w:sz w:val="28"/>
          <w:szCs w:val="28"/>
        </w:rPr>
        <w:t>предусматривает</w:t>
      </w:r>
      <w:r>
        <w:rPr>
          <w:rFonts w:ascii="Times New Roman" w:hAnsi="Times New Roman"/>
          <w:sz w:val="28"/>
          <w:szCs w:val="28"/>
        </w:rPr>
        <w:t>ся</w:t>
      </w:r>
      <w:r w:rsidRPr="005052E3">
        <w:rPr>
          <w:rFonts w:ascii="Times New Roman" w:hAnsi="Times New Roman"/>
          <w:sz w:val="28"/>
          <w:szCs w:val="28"/>
        </w:rPr>
        <w:t xml:space="preserve"> практический показ умения использовать первичные средства пожаротушения, </w:t>
      </w:r>
      <w:r>
        <w:rPr>
          <w:rFonts w:ascii="Times New Roman" w:hAnsi="Times New Roman"/>
          <w:sz w:val="28"/>
          <w:szCs w:val="28"/>
        </w:rPr>
        <w:t xml:space="preserve">тогда как </w:t>
      </w:r>
      <w:r w:rsidRPr="005052E3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5052E3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проекта акта указывается </w:t>
      </w:r>
      <w:r w:rsidRPr="005052E3">
        <w:rPr>
          <w:rFonts w:ascii="Times New Roman" w:hAnsi="Times New Roman"/>
          <w:sz w:val="28"/>
          <w:szCs w:val="28"/>
        </w:rPr>
        <w:t>«без приведения в действие первичных средств».</w:t>
      </w:r>
    </w:p>
    <w:p w:rsidR="00AE1733" w:rsidRPr="00AE1733" w:rsidRDefault="00AE1733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</w:t>
      </w:r>
      <w:r w:rsidRPr="00AE173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проекта акта</w:t>
      </w:r>
      <w:r w:rsidRPr="00AE1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AE1733">
        <w:rPr>
          <w:rFonts w:ascii="Times New Roman" w:hAnsi="Times New Roman"/>
          <w:sz w:val="28"/>
          <w:szCs w:val="28"/>
        </w:rPr>
        <w:t>елевой противопожарный инструктаж проводится:</w:t>
      </w:r>
    </w:p>
    <w:p w:rsidR="00AE1733" w:rsidRPr="00AE1733" w:rsidRDefault="00AE1733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1733">
        <w:rPr>
          <w:rFonts w:ascii="Times New Roman" w:hAnsi="Times New Roman"/>
          <w:i/>
          <w:sz w:val="28"/>
          <w:szCs w:val="28"/>
        </w:rPr>
        <w:t>при</w:t>
      </w:r>
      <w:r w:rsidRPr="00AE1733">
        <w:rPr>
          <w:rFonts w:ascii="Times New Roman" w:hAnsi="Times New Roman"/>
          <w:sz w:val="28"/>
          <w:szCs w:val="28"/>
        </w:rPr>
        <w:t xml:space="preserve"> выполнении работ, связанных с повышенной пожарной опасностью (огневой разогрев битума, газо- и электросварочные работы, газо- </w:t>
      </w:r>
      <w:r w:rsidR="00476D5C">
        <w:rPr>
          <w:rFonts w:ascii="Times New Roman" w:hAnsi="Times New Roman"/>
          <w:sz w:val="28"/>
          <w:szCs w:val="28"/>
        </w:rPr>
        <w:br/>
      </w:r>
      <w:r w:rsidRPr="00AE1733">
        <w:rPr>
          <w:rFonts w:ascii="Times New Roman" w:hAnsi="Times New Roman"/>
          <w:sz w:val="28"/>
          <w:szCs w:val="28"/>
        </w:rPr>
        <w:t>и электрорезательные работы, бензино- и керосинорезательные работы, паяльные работы, резка металла механизированным инструментом);</w:t>
      </w:r>
    </w:p>
    <w:p w:rsidR="00AE1733" w:rsidRPr="00AE1733" w:rsidRDefault="00EB50AA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1733" w:rsidRPr="00EB50AA">
        <w:rPr>
          <w:rFonts w:ascii="Times New Roman" w:hAnsi="Times New Roman"/>
          <w:i/>
          <w:sz w:val="28"/>
          <w:szCs w:val="28"/>
        </w:rPr>
        <w:t>при</w:t>
      </w:r>
      <w:r w:rsidR="00AE1733" w:rsidRPr="00AE1733">
        <w:rPr>
          <w:rFonts w:ascii="Times New Roman" w:hAnsi="Times New Roman"/>
          <w:sz w:val="28"/>
          <w:szCs w:val="28"/>
        </w:rPr>
        <w:t xml:space="preserve"> ликвидации последствий аварий, стихийных бедствий и катастроф;</w:t>
      </w:r>
    </w:p>
    <w:p w:rsidR="00AE1733" w:rsidRPr="00AE1733" w:rsidRDefault="00EB50AA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1733" w:rsidRPr="00EB50AA">
        <w:rPr>
          <w:rFonts w:ascii="Times New Roman" w:hAnsi="Times New Roman"/>
          <w:i/>
          <w:sz w:val="28"/>
          <w:szCs w:val="28"/>
        </w:rPr>
        <w:t>при</w:t>
      </w:r>
      <w:r w:rsidR="00AE1733" w:rsidRPr="00AE1733">
        <w:rPr>
          <w:rFonts w:ascii="Times New Roman" w:hAnsi="Times New Roman"/>
          <w:sz w:val="28"/>
          <w:szCs w:val="28"/>
        </w:rPr>
        <w:t xml:space="preserve"> производстве работ, на которые оформляется наряд-допуск </w:t>
      </w:r>
      <w:r w:rsidR="008F44A6">
        <w:rPr>
          <w:rFonts w:ascii="Times New Roman" w:hAnsi="Times New Roman"/>
          <w:sz w:val="28"/>
          <w:szCs w:val="28"/>
        </w:rPr>
        <w:br/>
      </w:r>
      <w:r w:rsidR="00AE1733" w:rsidRPr="00AE1733">
        <w:rPr>
          <w:rFonts w:ascii="Times New Roman" w:hAnsi="Times New Roman"/>
          <w:sz w:val="28"/>
          <w:szCs w:val="28"/>
        </w:rPr>
        <w:t>на выполнение огневых работ;</w:t>
      </w:r>
    </w:p>
    <w:p w:rsidR="00AE1733" w:rsidRPr="00EB50AA" w:rsidRDefault="00EB50AA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EB50AA">
        <w:rPr>
          <w:rFonts w:ascii="Times New Roman" w:hAnsi="Times New Roman"/>
          <w:i/>
          <w:sz w:val="28"/>
          <w:szCs w:val="28"/>
        </w:rPr>
        <w:t xml:space="preserve">- </w:t>
      </w:r>
      <w:r w:rsidR="00AE1733" w:rsidRPr="00EB50AA">
        <w:rPr>
          <w:rFonts w:ascii="Times New Roman" w:hAnsi="Times New Roman"/>
          <w:i/>
          <w:sz w:val="28"/>
          <w:szCs w:val="28"/>
        </w:rPr>
        <w:t>при подготовке в организации мероприятий с массовым пребыванием людей (собрания, конференции, совещания и т.п.);</w:t>
      </w:r>
    </w:p>
    <w:p w:rsidR="00AE1733" w:rsidRDefault="00EB50AA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1733" w:rsidRPr="00AE1733">
        <w:rPr>
          <w:rFonts w:ascii="Times New Roman" w:hAnsi="Times New Roman"/>
          <w:sz w:val="28"/>
          <w:szCs w:val="28"/>
        </w:rPr>
        <w:t>в иных случаях, определяемых руководителем организации.</w:t>
      </w:r>
    </w:p>
    <w:p w:rsidR="00615DC3" w:rsidRPr="00AE1733" w:rsidRDefault="00615DC3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представляется, что ц</w:t>
      </w:r>
      <w:r w:rsidRPr="00AE1733">
        <w:rPr>
          <w:rFonts w:ascii="Times New Roman" w:hAnsi="Times New Roman"/>
          <w:sz w:val="28"/>
          <w:szCs w:val="28"/>
        </w:rPr>
        <w:t>елевой противопожарный инструктаж следует проводить перед выполнением каких-либо работ.</w:t>
      </w:r>
    </w:p>
    <w:p w:rsidR="00AE1733" w:rsidRPr="00AE1733" w:rsidRDefault="001C0EE7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этого</w:t>
      </w:r>
      <w:r w:rsidR="00020507">
        <w:rPr>
          <w:rFonts w:ascii="Times New Roman" w:hAnsi="Times New Roman"/>
          <w:sz w:val="28"/>
          <w:szCs w:val="28"/>
        </w:rPr>
        <w:t xml:space="preserve"> п</w:t>
      </w:r>
      <w:r w:rsidR="00EB50AA">
        <w:rPr>
          <w:rFonts w:ascii="Times New Roman" w:hAnsi="Times New Roman"/>
          <w:sz w:val="28"/>
          <w:szCs w:val="28"/>
        </w:rPr>
        <w:t xml:space="preserve">редлагаем </w:t>
      </w:r>
      <w:r w:rsidR="00020507">
        <w:rPr>
          <w:rFonts w:ascii="Times New Roman" w:hAnsi="Times New Roman"/>
          <w:sz w:val="28"/>
          <w:szCs w:val="28"/>
        </w:rPr>
        <w:t xml:space="preserve">разработчику </w:t>
      </w:r>
      <w:r w:rsidR="00EB50AA">
        <w:rPr>
          <w:rFonts w:ascii="Times New Roman" w:hAnsi="Times New Roman"/>
          <w:sz w:val="28"/>
          <w:szCs w:val="28"/>
        </w:rPr>
        <w:t>и</w:t>
      </w:r>
      <w:r w:rsidR="00AE1733" w:rsidRPr="00AE1733">
        <w:rPr>
          <w:rFonts w:ascii="Times New Roman" w:hAnsi="Times New Roman"/>
          <w:sz w:val="28"/>
          <w:szCs w:val="28"/>
        </w:rPr>
        <w:t>зложить п</w:t>
      </w:r>
      <w:r w:rsidR="00EB50AA">
        <w:rPr>
          <w:rFonts w:ascii="Times New Roman" w:hAnsi="Times New Roman"/>
          <w:sz w:val="28"/>
          <w:szCs w:val="28"/>
        </w:rPr>
        <w:t xml:space="preserve">ункт </w:t>
      </w:r>
      <w:r w:rsidR="00AE1733" w:rsidRPr="00AE1733">
        <w:rPr>
          <w:rFonts w:ascii="Times New Roman" w:hAnsi="Times New Roman"/>
          <w:sz w:val="28"/>
          <w:szCs w:val="28"/>
        </w:rPr>
        <w:t xml:space="preserve">28 </w:t>
      </w:r>
      <w:r w:rsidR="00EB50AA">
        <w:rPr>
          <w:rFonts w:ascii="Times New Roman" w:hAnsi="Times New Roman"/>
          <w:sz w:val="28"/>
          <w:szCs w:val="28"/>
        </w:rPr>
        <w:t xml:space="preserve">проекта акта </w:t>
      </w:r>
      <w:r w:rsidR="00AE1733" w:rsidRPr="00AE1733">
        <w:rPr>
          <w:rFonts w:ascii="Times New Roman" w:hAnsi="Times New Roman"/>
          <w:sz w:val="28"/>
          <w:szCs w:val="28"/>
        </w:rPr>
        <w:t>в следующей редакции:</w:t>
      </w:r>
    </w:p>
    <w:p w:rsidR="00AE1733" w:rsidRPr="00AE1733" w:rsidRDefault="00EB50AA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«28. </w:t>
      </w:r>
      <w:r w:rsidR="00AE1733" w:rsidRPr="00AE1733">
        <w:rPr>
          <w:rFonts w:ascii="Times New Roman" w:hAnsi="Times New Roman"/>
          <w:sz w:val="28"/>
          <w:szCs w:val="28"/>
        </w:rPr>
        <w:t>Целевой противопожарный инструктаж проводится:</w:t>
      </w:r>
    </w:p>
    <w:p w:rsidR="00AE1733" w:rsidRPr="00AE1733" w:rsidRDefault="00EB50AA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1733" w:rsidRPr="00AE1733">
        <w:rPr>
          <w:rFonts w:ascii="Times New Roman" w:hAnsi="Times New Roman"/>
          <w:sz w:val="28"/>
          <w:szCs w:val="28"/>
        </w:rPr>
        <w:t xml:space="preserve">перед выполнением работ, связанных с повышенной пожарной опасностью (огневой разогрев битума, газо- и электросварочные работы, газо- </w:t>
      </w:r>
      <w:r w:rsidR="00476D5C">
        <w:rPr>
          <w:rFonts w:ascii="Times New Roman" w:hAnsi="Times New Roman"/>
          <w:sz w:val="28"/>
          <w:szCs w:val="28"/>
        </w:rPr>
        <w:br/>
      </w:r>
      <w:r w:rsidR="00AE1733" w:rsidRPr="00AE1733">
        <w:rPr>
          <w:rFonts w:ascii="Times New Roman" w:hAnsi="Times New Roman"/>
          <w:sz w:val="28"/>
          <w:szCs w:val="28"/>
        </w:rPr>
        <w:t>и электрорезательные работы, бензино- и керосинорезательные работы, паяльные работы, резка металла механизированным инструментом);</w:t>
      </w:r>
    </w:p>
    <w:p w:rsidR="00AE1733" w:rsidRPr="00AE1733" w:rsidRDefault="00EB50AA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1733" w:rsidRPr="00AE1733">
        <w:rPr>
          <w:rFonts w:ascii="Times New Roman" w:hAnsi="Times New Roman"/>
          <w:sz w:val="28"/>
          <w:szCs w:val="28"/>
        </w:rPr>
        <w:t>перед ликвидацией последствий аварий, стихийных бедствий и катастроф;</w:t>
      </w:r>
    </w:p>
    <w:p w:rsidR="00AE1733" w:rsidRPr="00AE1733" w:rsidRDefault="00EB50AA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 </w:t>
      </w:r>
      <w:r w:rsidR="00AE1733" w:rsidRPr="00AE1733">
        <w:rPr>
          <w:rFonts w:ascii="Times New Roman" w:hAnsi="Times New Roman"/>
          <w:sz w:val="28"/>
          <w:szCs w:val="28"/>
        </w:rPr>
        <w:t>производств</w:t>
      </w:r>
      <w:r>
        <w:rPr>
          <w:rFonts w:ascii="Times New Roman" w:hAnsi="Times New Roman"/>
          <w:sz w:val="28"/>
          <w:szCs w:val="28"/>
        </w:rPr>
        <w:t>ом</w:t>
      </w:r>
      <w:r w:rsidR="00AE1733" w:rsidRPr="00AE1733">
        <w:rPr>
          <w:rFonts w:ascii="Times New Roman" w:hAnsi="Times New Roman"/>
          <w:sz w:val="28"/>
          <w:szCs w:val="28"/>
        </w:rPr>
        <w:t xml:space="preserve"> работ, на которые оформляется наряд-допуск </w:t>
      </w:r>
      <w:r w:rsidR="008F44A6">
        <w:rPr>
          <w:rFonts w:ascii="Times New Roman" w:hAnsi="Times New Roman"/>
          <w:sz w:val="28"/>
          <w:szCs w:val="28"/>
        </w:rPr>
        <w:br/>
      </w:r>
      <w:r w:rsidR="00AE1733" w:rsidRPr="00AE1733">
        <w:rPr>
          <w:rFonts w:ascii="Times New Roman" w:hAnsi="Times New Roman"/>
          <w:sz w:val="28"/>
          <w:szCs w:val="28"/>
        </w:rPr>
        <w:t>на выполнение огневых работ;</w:t>
      </w:r>
    </w:p>
    <w:p w:rsidR="00243CBC" w:rsidRDefault="00EB50AA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1733" w:rsidRPr="00AE1733">
        <w:rPr>
          <w:rFonts w:ascii="Times New Roman" w:hAnsi="Times New Roman"/>
          <w:sz w:val="28"/>
          <w:szCs w:val="28"/>
        </w:rPr>
        <w:t>в иных случаях, определя</w:t>
      </w:r>
      <w:r w:rsidR="00243CBC">
        <w:rPr>
          <w:rFonts w:ascii="Times New Roman" w:hAnsi="Times New Roman"/>
          <w:sz w:val="28"/>
          <w:szCs w:val="28"/>
        </w:rPr>
        <w:t>емых руководителем организации.</w:t>
      </w:r>
    </w:p>
    <w:p w:rsidR="00020507" w:rsidRPr="00AE1733" w:rsidRDefault="00020507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</w:t>
      </w:r>
      <w:r w:rsidR="008912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E1733">
        <w:rPr>
          <w:rFonts w:ascii="Times New Roman" w:hAnsi="Times New Roman"/>
          <w:sz w:val="28"/>
          <w:szCs w:val="28"/>
        </w:rPr>
        <w:t xml:space="preserve"> соответствии с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AE1733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П</w:t>
      </w:r>
      <w:r w:rsidR="0059774E">
        <w:rPr>
          <w:rFonts w:ascii="Times New Roman" w:hAnsi="Times New Roman"/>
          <w:sz w:val="28"/>
          <w:szCs w:val="28"/>
        </w:rPr>
        <w:t xml:space="preserve">равил </w:t>
      </w:r>
      <w:r w:rsidRPr="00AE1733">
        <w:rPr>
          <w:rFonts w:ascii="Times New Roman" w:hAnsi="Times New Roman"/>
          <w:sz w:val="28"/>
          <w:szCs w:val="28"/>
        </w:rPr>
        <w:t>противопожарно</w:t>
      </w:r>
      <w:r>
        <w:rPr>
          <w:rFonts w:ascii="Times New Roman" w:hAnsi="Times New Roman"/>
          <w:sz w:val="28"/>
          <w:szCs w:val="28"/>
        </w:rPr>
        <w:t>го</w:t>
      </w:r>
      <w:r w:rsidRPr="00AE1733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а, утвержденных п</w:t>
      </w:r>
      <w:r w:rsidRPr="00FA12B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A12BC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A12B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A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A12BC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FA12BC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г. № 390 (далее – постановление № 390)</w:t>
      </w:r>
      <w:r w:rsidRPr="00AE1733">
        <w:rPr>
          <w:rFonts w:ascii="Times New Roman" w:hAnsi="Times New Roman"/>
          <w:sz w:val="28"/>
          <w:szCs w:val="28"/>
        </w:rPr>
        <w:t xml:space="preserve">, объект с массовым пребыванием людей </w:t>
      </w:r>
      <w:r w:rsidR="008912E8">
        <w:rPr>
          <w:rFonts w:ascii="Times New Roman" w:hAnsi="Times New Roman"/>
          <w:sz w:val="28"/>
          <w:szCs w:val="28"/>
        </w:rPr>
        <w:t>подразумевает пребывание</w:t>
      </w:r>
      <w:r w:rsidRPr="00AE1733">
        <w:rPr>
          <w:rFonts w:ascii="Times New Roman" w:hAnsi="Times New Roman"/>
          <w:sz w:val="28"/>
          <w:szCs w:val="28"/>
        </w:rPr>
        <w:t xml:space="preserve"> 50 и более человек.</w:t>
      </w:r>
      <w:r>
        <w:rPr>
          <w:rFonts w:ascii="Times New Roman" w:hAnsi="Times New Roman"/>
          <w:sz w:val="28"/>
          <w:szCs w:val="28"/>
        </w:rPr>
        <w:t xml:space="preserve"> Таким образом, </w:t>
      </w:r>
      <w:r w:rsidRPr="00AE1733">
        <w:rPr>
          <w:rFonts w:ascii="Times New Roman" w:hAnsi="Times New Roman"/>
          <w:sz w:val="28"/>
          <w:szCs w:val="28"/>
        </w:rPr>
        <w:t>каждый день</w:t>
      </w:r>
      <w:r>
        <w:rPr>
          <w:rFonts w:ascii="Times New Roman" w:hAnsi="Times New Roman"/>
          <w:sz w:val="28"/>
          <w:szCs w:val="28"/>
        </w:rPr>
        <w:t>, например</w:t>
      </w:r>
      <w:r w:rsidR="0059774E">
        <w:rPr>
          <w:rFonts w:ascii="Times New Roman" w:hAnsi="Times New Roman"/>
          <w:sz w:val="28"/>
          <w:szCs w:val="28"/>
        </w:rPr>
        <w:t>,</w:t>
      </w:r>
      <w:r w:rsidRPr="00AE1733">
        <w:rPr>
          <w:rFonts w:ascii="Times New Roman" w:hAnsi="Times New Roman"/>
          <w:sz w:val="28"/>
          <w:szCs w:val="28"/>
        </w:rPr>
        <w:t xml:space="preserve"> в столовой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AE1733">
        <w:rPr>
          <w:rFonts w:ascii="Times New Roman" w:hAnsi="Times New Roman"/>
          <w:sz w:val="28"/>
          <w:szCs w:val="28"/>
        </w:rPr>
        <w:t xml:space="preserve">переговорной должен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AE1733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ь</w:t>
      </w:r>
      <w:r w:rsidRPr="00AE1733">
        <w:rPr>
          <w:rFonts w:ascii="Times New Roman" w:hAnsi="Times New Roman"/>
          <w:sz w:val="28"/>
          <w:szCs w:val="28"/>
        </w:rPr>
        <w:t>ся целевой противопожарный инструктаж со всеми присутствующими и вновь прибывающими в процессе совещания.</w:t>
      </w:r>
    </w:p>
    <w:p w:rsidR="00020507" w:rsidRDefault="00020507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 д</w:t>
      </w:r>
      <w:r w:rsidRPr="00AE1733">
        <w:rPr>
          <w:rFonts w:ascii="Times New Roman" w:hAnsi="Times New Roman"/>
          <w:sz w:val="28"/>
          <w:szCs w:val="28"/>
        </w:rPr>
        <w:t>анное неоднозначно</w:t>
      </w:r>
      <w:r>
        <w:rPr>
          <w:rFonts w:ascii="Times New Roman" w:hAnsi="Times New Roman"/>
          <w:sz w:val="28"/>
          <w:szCs w:val="28"/>
        </w:rPr>
        <w:t>е</w:t>
      </w:r>
      <w:r w:rsidRPr="00AE1733">
        <w:rPr>
          <w:rFonts w:ascii="Times New Roman" w:hAnsi="Times New Roman"/>
          <w:sz w:val="28"/>
          <w:szCs w:val="28"/>
        </w:rPr>
        <w:t xml:space="preserve"> изложение требований может привести </w:t>
      </w:r>
      <w:r>
        <w:rPr>
          <w:rFonts w:ascii="Times New Roman" w:hAnsi="Times New Roman"/>
          <w:sz w:val="28"/>
          <w:szCs w:val="28"/>
        </w:rPr>
        <w:br/>
      </w:r>
      <w:r w:rsidRPr="00AE1733">
        <w:rPr>
          <w:rFonts w:ascii="Times New Roman" w:hAnsi="Times New Roman"/>
          <w:sz w:val="28"/>
          <w:szCs w:val="28"/>
        </w:rPr>
        <w:t>к формал</w:t>
      </w:r>
      <w:r w:rsidR="008912E8">
        <w:rPr>
          <w:rFonts w:ascii="Times New Roman" w:hAnsi="Times New Roman"/>
          <w:sz w:val="28"/>
          <w:szCs w:val="28"/>
        </w:rPr>
        <w:t>ьному</w:t>
      </w:r>
      <w:r w:rsidRPr="00AE1733">
        <w:rPr>
          <w:rFonts w:ascii="Times New Roman" w:hAnsi="Times New Roman"/>
          <w:sz w:val="28"/>
          <w:szCs w:val="28"/>
        </w:rPr>
        <w:t xml:space="preserve"> проведени</w:t>
      </w:r>
      <w:r w:rsidR="008912E8">
        <w:rPr>
          <w:rFonts w:ascii="Times New Roman" w:hAnsi="Times New Roman"/>
          <w:sz w:val="28"/>
          <w:szCs w:val="28"/>
        </w:rPr>
        <w:t>ю</w:t>
      </w:r>
      <w:r w:rsidRPr="00AE1733">
        <w:rPr>
          <w:rFonts w:ascii="Times New Roman" w:hAnsi="Times New Roman"/>
          <w:sz w:val="28"/>
          <w:szCs w:val="28"/>
        </w:rPr>
        <w:t xml:space="preserve"> инструктажей и наложению административного штрафа </w:t>
      </w:r>
      <w:r w:rsidR="000B1769">
        <w:rPr>
          <w:rFonts w:ascii="Times New Roman" w:hAnsi="Times New Roman"/>
          <w:sz w:val="28"/>
          <w:szCs w:val="28"/>
        </w:rPr>
        <w:br/>
      </w:r>
      <w:r w:rsidRPr="00AE1733">
        <w:rPr>
          <w:rFonts w:ascii="Times New Roman" w:hAnsi="Times New Roman"/>
          <w:sz w:val="28"/>
          <w:szCs w:val="28"/>
        </w:rPr>
        <w:t>со сторо</w:t>
      </w:r>
      <w:r>
        <w:rPr>
          <w:rFonts w:ascii="Times New Roman" w:hAnsi="Times New Roman"/>
          <w:sz w:val="28"/>
          <w:szCs w:val="28"/>
        </w:rPr>
        <w:t>ны надзорных органов МЧС России</w:t>
      </w:r>
      <w:r w:rsidRPr="00AE1733">
        <w:rPr>
          <w:rFonts w:ascii="Times New Roman" w:hAnsi="Times New Roman"/>
          <w:sz w:val="28"/>
          <w:szCs w:val="28"/>
        </w:rPr>
        <w:t>.</w:t>
      </w:r>
    </w:p>
    <w:p w:rsidR="00022B57" w:rsidRPr="00AE1733" w:rsidRDefault="00CE1871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считаем необходимым </w:t>
      </w:r>
      <w:r w:rsidR="00022B57">
        <w:rPr>
          <w:rFonts w:ascii="Times New Roman" w:hAnsi="Times New Roman"/>
          <w:sz w:val="28"/>
          <w:szCs w:val="28"/>
        </w:rPr>
        <w:t>из редакции пункта 28 проекта акта исключить слова «</w:t>
      </w:r>
      <w:r w:rsidR="00022B57" w:rsidRPr="00022B57">
        <w:rPr>
          <w:rFonts w:ascii="Times New Roman" w:hAnsi="Times New Roman"/>
          <w:sz w:val="28"/>
          <w:szCs w:val="28"/>
        </w:rPr>
        <w:t xml:space="preserve">при подготовке в организации мероприятий </w:t>
      </w:r>
      <w:r>
        <w:rPr>
          <w:rFonts w:ascii="Times New Roman" w:hAnsi="Times New Roman"/>
          <w:sz w:val="28"/>
          <w:szCs w:val="28"/>
        </w:rPr>
        <w:br/>
      </w:r>
      <w:r w:rsidR="00022B57" w:rsidRPr="00022B57">
        <w:rPr>
          <w:rFonts w:ascii="Times New Roman" w:hAnsi="Times New Roman"/>
          <w:sz w:val="28"/>
          <w:szCs w:val="28"/>
        </w:rPr>
        <w:t>с массовым пребыванием людей (собрания, конференции, совещания и т.п.);</w:t>
      </w:r>
      <w:r w:rsidR="00022B57">
        <w:rPr>
          <w:rFonts w:ascii="Times New Roman" w:hAnsi="Times New Roman"/>
          <w:sz w:val="28"/>
          <w:szCs w:val="28"/>
        </w:rPr>
        <w:t>»</w:t>
      </w:r>
      <w:r w:rsidR="008912E8">
        <w:rPr>
          <w:rFonts w:ascii="Times New Roman" w:hAnsi="Times New Roman"/>
          <w:sz w:val="28"/>
          <w:szCs w:val="28"/>
        </w:rPr>
        <w:t>.</w:t>
      </w:r>
    </w:p>
    <w:p w:rsidR="0042208A" w:rsidRDefault="0042208A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208A">
        <w:rPr>
          <w:rFonts w:ascii="Times New Roman" w:hAnsi="Times New Roman"/>
          <w:sz w:val="28"/>
          <w:szCs w:val="28"/>
        </w:rPr>
        <w:t xml:space="preserve">Согласно </w:t>
      </w:r>
      <w:r w:rsidR="000024A5">
        <w:rPr>
          <w:rFonts w:ascii="Times New Roman" w:hAnsi="Times New Roman"/>
          <w:sz w:val="28"/>
          <w:szCs w:val="28"/>
        </w:rPr>
        <w:t xml:space="preserve">абзацу 5 </w:t>
      </w:r>
      <w:r w:rsidRPr="0042208A">
        <w:rPr>
          <w:rFonts w:ascii="Times New Roman" w:hAnsi="Times New Roman"/>
          <w:sz w:val="28"/>
          <w:szCs w:val="28"/>
        </w:rPr>
        <w:t>пункт</w:t>
      </w:r>
      <w:r w:rsidR="000024A5">
        <w:rPr>
          <w:rFonts w:ascii="Times New Roman" w:hAnsi="Times New Roman"/>
          <w:sz w:val="28"/>
          <w:szCs w:val="28"/>
        </w:rPr>
        <w:t>а</w:t>
      </w:r>
      <w:r w:rsidRPr="0042208A">
        <w:rPr>
          <w:rFonts w:ascii="Times New Roman" w:hAnsi="Times New Roman"/>
          <w:sz w:val="28"/>
          <w:szCs w:val="28"/>
        </w:rPr>
        <w:t xml:space="preserve"> 29 проекта акта </w:t>
      </w:r>
      <w:r>
        <w:rPr>
          <w:rFonts w:ascii="Times New Roman" w:hAnsi="Times New Roman"/>
          <w:sz w:val="28"/>
          <w:szCs w:val="28"/>
        </w:rPr>
        <w:t>п</w:t>
      </w:r>
      <w:r w:rsidRPr="0042208A">
        <w:rPr>
          <w:rFonts w:ascii="Times New Roman" w:hAnsi="Times New Roman"/>
          <w:sz w:val="28"/>
          <w:szCs w:val="28"/>
        </w:rPr>
        <w:t>рограмма целевого противопожарного инструктажа утверждается руководителем организации или уполномоченным лицом, назначенным приказом (распоряжен</w:t>
      </w:r>
      <w:r w:rsidR="000024A5">
        <w:rPr>
          <w:rFonts w:ascii="Times New Roman" w:hAnsi="Times New Roman"/>
          <w:sz w:val="28"/>
          <w:szCs w:val="28"/>
        </w:rPr>
        <w:t>ием) руководителя организации.</w:t>
      </w:r>
    </w:p>
    <w:p w:rsidR="0042208A" w:rsidRPr="0042208A" w:rsidRDefault="000024A5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</w:t>
      </w:r>
      <w:r w:rsidR="0042208A" w:rsidRPr="0042208A">
        <w:rPr>
          <w:rFonts w:ascii="Times New Roman" w:hAnsi="Times New Roman"/>
          <w:sz w:val="28"/>
          <w:szCs w:val="28"/>
        </w:rPr>
        <w:t>последний абзац п</w:t>
      </w:r>
      <w:r w:rsidR="0042208A">
        <w:rPr>
          <w:rFonts w:ascii="Times New Roman" w:hAnsi="Times New Roman"/>
          <w:sz w:val="28"/>
          <w:szCs w:val="28"/>
        </w:rPr>
        <w:t xml:space="preserve">ункта </w:t>
      </w:r>
      <w:r w:rsidR="0042208A" w:rsidRPr="0042208A">
        <w:rPr>
          <w:rFonts w:ascii="Times New Roman" w:hAnsi="Times New Roman"/>
          <w:sz w:val="28"/>
          <w:szCs w:val="28"/>
        </w:rPr>
        <w:t>29</w:t>
      </w:r>
      <w:r w:rsidR="0042208A">
        <w:rPr>
          <w:rFonts w:ascii="Times New Roman" w:hAnsi="Times New Roman"/>
          <w:sz w:val="28"/>
          <w:szCs w:val="28"/>
        </w:rPr>
        <w:t xml:space="preserve"> проекта акта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42208A">
        <w:rPr>
          <w:rFonts w:ascii="Times New Roman" w:hAnsi="Times New Roman"/>
          <w:sz w:val="28"/>
          <w:szCs w:val="28"/>
        </w:rPr>
        <w:t>исключить, так как ц</w:t>
      </w:r>
      <w:r w:rsidR="0042208A" w:rsidRPr="0042208A">
        <w:rPr>
          <w:rFonts w:ascii="Times New Roman" w:hAnsi="Times New Roman"/>
          <w:sz w:val="28"/>
          <w:szCs w:val="28"/>
        </w:rPr>
        <w:t>елевой инструктаж для каждого конкретного случая, указанного в п</w:t>
      </w:r>
      <w:r w:rsidR="00D92CF8">
        <w:rPr>
          <w:rFonts w:ascii="Times New Roman" w:hAnsi="Times New Roman"/>
          <w:sz w:val="28"/>
          <w:szCs w:val="28"/>
        </w:rPr>
        <w:t xml:space="preserve">ункте </w:t>
      </w:r>
      <w:r w:rsidR="0042208A" w:rsidRPr="0042208A">
        <w:rPr>
          <w:rFonts w:ascii="Times New Roman" w:hAnsi="Times New Roman"/>
          <w:sz w:val="28"/>
          <w:szCs w:val="28"/>
        </w:rPr>
        <w:t>28</w:t>
      </w:r>
      <w:r w:rsidR="00D92CF8">
        <w:rPr>
          <w:rFonts w:ascii="Times New Roman" w:hAnsi="Times New Roman"/>
          <w:sz w:val="28"/>
          <w:szCs w:val="28"/>
        </w:rPr>
        <w:t xml:space="preserve"> проекта акта</w:t>
      </w:r>
      <w:r w:rsidR="0042208A" w:rsidRPr="004220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достаточно </w:t>
      </w:r>
      <w:r w:rsidR="0042208A" w:rsidRPr="0042208A">
        <w:rPr>
          <w:rFonts w:ascii="Times New Roman" w:hAnsi="Times New Roman"/>
          <w:sz w:val="28"/>
          <w:szCs w:val="28"/>
        </w:rPr>
        <w:t>индивидуален.</w:t>
      </w:r>
    </w:p>
    <w:p w:rsidR="00AE1733" w:rsidRDefault="000024A5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Представляется, что р</w:t>
      </w:r>
      <w:r w:rsidR="0042208A" w:rsidRPr="0042208A">
        <w:rPr>
          <w:rFonts w:ascii="Times New Roman" w:hAnsi="Times New Roman"/>
          <w:sz w:val="28"/>
          <w:szCs w:val="28"/>
        </w:rPr>
        <w:t xml:space="preserve">азработка и утверждение программы целевого инструктажа </w:t>
      </w:r>
      <w:r w:rsidR="00D2695C">
        <w:rPr>
          <w:rFonts w:ascii="Times New Roman" w:hAnsi="Times New Roman"/>
          <w:sz w:val="28"/>
          <w:szCs w:val="28"/>
        </w:rPr>
        <w:t xml:space="preserve">не может предусмотреть все возможные </w:t>
      </w:r>
      <w:r w:rsidR="00B41EEF">
        <w:rPr>
          <w:rFonts w:ascii="Times New Roman" w:hAnsi="Times New Roman"/>
          <w:sz w:val="28"/>
          <w:szCs w:val="28"/>
        </w:rPr>
        <w:t>случаи аварий, с</w:t>
      </w:r>
      <w:r w:rsidR="00727C09">
        <w:rPr>
          <w:rFonts w:ascii="Times New Roman" w:hAnsi="Times New Roman"/>
          <w:sz w:val="28"/>
          <w:szCs w:val="28"/>
        </w:rPr>
        <w:t>тихийных бедствий и катастроф, но</w:t>
      </w:r>
      <w:r w:rsidR="00B41EEF">
        <w:rPr>
          <w:rFonts w:ascii="Times New Roman" w:hAnsi="Times New Roman"/>
          <w:sz w:val="28"/>
          <w:szCs w:val="28"/>
        </w:rPr>
        <w:t xml:space="preserve"> </w:t>
      </w:r>
      <w:r w:rsidR="00727C09">
        <w:rPr>
          <w:rFonts w:ascii="Times New Roman" w:hAnsi="Times New Roman"/>
          <w:sz w:val="28"/>
          <w:szCs w:val="28"/>
        </w:rPr>
        <w:t xml:space="preserve">может </w:t>
      </w:r>
      <w:r w:rsidR="008912E8">
        <w:rPr>
          <w:rFonts w:ascii="Times New Roman" w:hAnsi="Times New Roman"/>
          <w:sz w:val="28"/>
          <w:szCs w:val="28"/>
        </w:rPr>
        <w:t>повлечь</w:t>
      </w:r>
      <w:r w:rsidR="00727C09">
        <w:rPr>
          <w:rFonts w:ascii="Times New Roman" w:hAnsi="Times New Roman"/>
          <w:sz w:val="28"/>
          <w:szCs w:val="28"/>
        </w:rPr>
        <w:t xml:space="preserve"> </w:t>
      </w:r>
      <w:r w:rsidR="000B29E8">
        <w:rPr>
          <w:rFonts w:ascii="Times New Roman" w:hAnsi="Times New Roman"/>
          <w:sz w:val="28"/>
          <w:szCs w:val="28"/>
        </w:rPr>
        <w:t xml:space="preserve">риски установления </w:t>
      </w:r>
      <w:r w:rsidR="0042208A" w:rsidRPr="0042208A">
        <w:rPr>
          <w:rFonts w:ascii="Times New Roman" w:hAnsi="Times New Roman"/>
          <w:sz w:val="28"/>
          <w:szCs w:val="28"/>
        </w:rPr>
        <w:t>дополнительны</w:t>
      </w:r>
      <w:r w:rsidR="000B29E8">
        <w:rPr>
          <w:rFonts w:ascii="Times New Roman" w:hAnsi="Times New Roman"/>
          <w:sz w:val="28"/>
          <w:szCs w:val="28"/>
        </w:rPr>
        <w:t>х</w:t>
      </w:r>
      <w:r w:rsidR="0042208A" w:rsidRPr="0042208A">
        <w:rPr>
          <w:rFonts w:ascii="Times New Roman" w:hAnsi="Times New Roman"/>
          <w:sz w:val="28"/>
          <w:szCs w:val="28"/>
        </w:rPr>
        <w:t xml:space="preserve"> барьер</w:t>
      </w:r>
      <w:r w:rsidR="000B29E8">
        <w:rPr>
          <w:rFonts w:ascii="Times New Roman" w:hAnsi="Times New Roman"/>
          <w:sz w:val="28"/>
          <w:szCs w:val="28"/>
        </w:rPr>
        <w:t>ов</w:t>
      </w:r>
      <w:r w:rsidR="0042208A" w:rsidRPr="0042208A">
        <w:rPr>
          <w:rFonts w:ascii="Times New Roman" w:hAnsi="Times New Roman"/>
          <w:sz w:val="28"/>
          <w:szCs w:val="28"/>
        </w:rPr>
        <w:t xml:space="preserve"> в работе, увелич</w:t>
      </w:r>
      <w:r w:rsidR="000B29E8">
        <w:rPr>
          <w:rFonts w:ascii="Times New Roman" w:hAnsi="Times New Roman"/>
          <w:sz w:val="28"/>
          <w:szCs w:val="28"/>
        </w:rPr>
        <w:t xml:space="preserve">ения сроков </w:t>
      </w:r>
      <w:r w:rsidR="0042208A" w:rsidRPr="0042208A">
        <w:rPr>
          <w:rFonts w:ascii="Times New Roman" w:hAnsi="Times New Roman"/>
          <w:sz w:val="28"/>
          <w:szCs w:val="28"/>
        </w:rPr>
        <w:t>проведения целевого инструктажа, тогда как проведение данного инструктажа</w:t>
      </w:r>
      <w:r w:rsidR="008912E8">
        <w:rPr>
          <w:rFonts w:ascii="Times New Roman" w:hAnsi="Times New Roman"/>
          <w:sz w:val="28"/>
          <w:szCs w:val="28"/>
        </w:rPr>
        <w:t>, как правило,</w:t>
      </w:r>
      <w:r w:rsidR="0042208A" w:rsidRPr="0042208A">
        <w:rPr>
          <w:rFonts w:ascii="Times New Roman" w:hAnsi="Times New Roman"/>
          <w:sz w:val="28"/>
          <w:szCs w:val="28"/>
        </w:rPr>
        <w:t xml:space="preserve"> необходимо в наиболее короткие сроки (например, при ликвидации последствий аварии).</w:t>
      </w:r>
    </w:p>
    <w:p w:rsidR="00A31E9B" w:rsidRDefault="004977A3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3 п</w:t>
      </w:r>
      <w:r w:rsidRPr="004977A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497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977A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проекту акта в примерный перечень вопросов для изучения по программ</w:t>
      </w:r>
      <w:r w:rsidR="00A31E9B">
        <w:rPr>
          <w:rFonts w:ascii="Times New Roman" w:hAnsi="Times New Roman"/>
          <w:sz w:val="28"/>
          <w:szCs w:val="28"/>
        </w:rPr>
        <w:t>ам вводного противопожарного инструктажа включена к</w:t>
      </w:r>
      <w:r w:rsidRPr="004977A3">
        <w:rPr>
          <w:rFonts w:ascii="Times New Roman" w:hAnsi="Times New Roman"/>
          <w:sz w:val="28"/>
          <w:szCs w:val="28"/>
        </w:rPr>
        <w:t xml:space="preserve">раткая статистика пожаров в регионе (в конкретной местности), динамика показателей обстановки с пожарами в соответствующей отрасли (жилой сектор, производственные здания и др.), наиболее частые места </w:t>
      </w:r>
      <w:r w:rsidRPr="004977A3">
        <w:rPr>
          <w:rFonts w:ascii="Times New Roman" w:hAnsi="Times New Roman"/>
          <w:sz w:val="28"/>
          <w:szCs w:val="28"/>
        </w:rPr>
        <w:lastRenderedPageBreak/>
        <w:t>возникновения пожаров на различных объектах отрасли, основные причины эти</w:t>
      </w:r>
      <w:r w:rsidR="00A31E9B">
        <w:rPr>
          <w:rFonts w:ascii="Times New Roman" w:hAnsi="Times New Roman"/>
          <w:sz w:val="28"/>
          <w:szCs w:val="28"/>
        </w:rPr>
        <w:t>х пожаров.</w:t>
      </w:r>
    </w:p>
    <w:p w:rsidR="00B10C4F" w:rsidRDefault="00B10C4F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Pr="00B10C4F">
        <w:rPr>
          <w:rFonts w:ascii="Times New Roman" w:hAnsi="Times New Roman"/>
          <w:sz w:val="28"/>
          <w:szCs w:val="28"/>
        </w:rPr>
        <w:t xml:space="preserve">тветственный за проведение противопожарного инструктажа должен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B10C4F">
        <w:rPr>
          <w:rFonts w:ascii="Times New Roman" w:hAnsi="Times New Roman"/>
          <w:sz w:val="28"/>
          <w:szCs w:val="28"/>
        </w:rPr>
        <w:t>отслеживать статистику пожаров, динамику показателей обстановки с пожарами в соответствующей отрасли.</w:t>
      </w:r>
      <w:r>
        <w:rPr>
          <w:rFonts w:ascii="Times New Roman" w:hAnsi="Times New Roman"/>
          <w:sz w:val="28"/>
          <w:szCs w:val="28"/>
        </w:rPr>
        <w:t xml:space="preserve"> Представляется, что п</w:t>
      </w:r>
      <w:r w:rsidRPr="00B10C4F">
        <w:rPr>
          <w:rFonts w:ascii="Times New Roman" w:hAnsi="Times New Roman"/>
          <w:sz w:val="28"/>
          <w:szCs w:val="28"/>
        </w:rPr>
        <w:t xml:space="preserve">остоянный поиск соответствующих данных, их систематизация </w:t>
      </w:r>
      <w:r>
        <w:rPr>
          <w:rFonts w:ascii="Times New Roman" w:hAnsi="Times New Roman"/>
          <w:sz w:val="28"/>
          <w:szCs w:val="28"/>
        </w:rPr>
        <w:t>мо</w:t>
      </w:r>
      <w:r w:rsidR="008912E8">
        <w:rPr>
          <w:rFonts w:ascii="Times New Roman" w:hAnsi="Times New Roman"/>
          <w:sz w:val="28"/>
          <w:szCs w:val="28"/>
        </w:rPr>
        <w:t>гу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B10C4F">
        <w:rPr>
          <w:rFonts w:ascii="Times New Roman" w:hAnsi="Times New Roman"/>
          <w:sz w:val="28"/>
          <w:szCs w:val="28"/>
        </w:rPr>
        <w:t>отвлекат</w:t>
      </w:r>
      <w:r>
        <w:rPr>
          <w:rFonts w:ascii="Times New Roman" w:hAnsi="Times New Roman"/>
          <w:sz w:val="28"/>
          <w:szCs w:val="28"/>
        </w:rPr>
        <w:t>ь</w:t>
      </w:r>
      <w:r w:rsidRPr="00B10C4F">
        <w:rPr>
          <w:rFonts w:ascii="Times New Roman" w:hAnsi="Times New Roman"/>
          <w:sz w:val="28"/>
          <w:szCs w:val="28"/>
        </w:rPr>
        <w:t xml:space="preserve"> от выполнения основных обязанностей</w:t>
      </w:r>
      <w:r w:rsidR="00877E35">
        <w:rPr>
          <w:rFonts w:ascii="Times New Roman" w:hAnsi="Times New Roman"/>
          <w:sz w:val="28"/>
          <w:szCs w:val="28"/>
        </w:rPr>
        <w:t>, а предлагаемое регулирование является избыточным</w:t>
      </w:r>
      <w:r w:rsidRPr="00B10C4F">
        <w:rPr>
          <w:rFonts w:ascii="Times New Roman" w:hAnsi="Times New Roman"/>
          <w:sz w:val="28"/>
          <w:szCs w:val="28"/>
        </w:rPr>
        <w:t>.</w:t>
      </w:r>
    </w:p>
    <w:p w:rsidR="004977A3" w:rsidRDefault="004A592C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Считаем необходимым </w:t>
      </w:r>
      <w:r w:rsidR="00C1726E">
        <w:rPr>
          <w:rFonts w:ascii="Times New Roman" w:hAnsi="Times New Roman"/>
          <w:sz w:val="28"/>
          <w:szCs w:val="28"/>
        </w:rPr>
        <w:t>из пункта 3 п</w:t>
      </w:r>
      <w:r w:rsidR="00C1726E" w:rsidRPr="004977A3">
        <w:rPr>
          <w:rFonts w:ascii="Times New Roman" w:hAnsi="Times New Roman"/>
          <w:sz w:val="28"/>
          <w:szCs w:val="28"/>
        </w:rPr>
        <w:t>риложени</w:t>
      </w:r>
      <w:r w:rsidR="00C1726E">
        <w:rPr>
          <w:rFonts w:ascii="Times New Roman" w:hAnsi="Times New Roman"/>
          <w:sz w:val="28"/>
          <w:szCs w:val="28"/>
        </w:rPr>
        <w:t>я</w:t>
      </w:r>
      <w:r w:rsidR="00C1726E" w:rsidRPr="004977A3">
        <w:rPr>
          <w:rFonts w:ascii="Times New Roman" w:hAnsi="Times New Roman"/>
          <w:sz w:val="28"/>
          <w:szCs w:val="28"/>
        </w:rPr>
        <w:t xml:space="preserve"> </w:t>
      </w:r>
      <w:r w:rsidR="00C1726E">
        <w:rPr>
          <w:rFonts w:ascii="Times New Roman" w:hAnsi="Times New Roman"/>
          <w:sz w:val="28"/>
          <w:szCs w:val="28"/>
        </w:rPr>
        <w:t xml:space="preserve">№ </w:t>
      </w:r>
      <w:r w:rsidR="00C1726E" w:rsidRPr="004977A3">
        <w:rPr>
          <w:rFonts w:ascii="Times New Roman" w:hAnsi="Times New Roman"/>
          <w:sz w:val="28"/>
          <w:szCs w:val="28"/>
        </w:rPr>
        <w:t xml:space="preserve">1 </w:t>
      </w:r>
      <w:r w:rsidR="00C1726E">
        <w:rPr>
          <w:rFonts w:ascii="Times New Roman" w:hAnsi="Times New Roman"/>
          <w:sz w:val="28"/>
          <w:szCs w:val="28"/>
        </w:rPr>
        <w:t xml:space="preserve">к проекту акта </w:t>
      </w:r>
      <w:r>
        <w:rPr>
          <w:rFonts w:ascii="Times New Roman" w:hAnsi="Times New Roman"/>
          <w:sz w:val="28"/>
          <w:szCs w:val="28"/>
        </w:rPr>
        <w:t xml:space="preserve">первое </w:t>
      </w:r>
      <w:r w:rsidR="004977A3" w:rsidRPr="004977A3">
        <w:rPr>
          <w:rFonts w:ascii="Times New Roman" w:hAnsi="Times New Roman"/>
          <w:sz w:val="28"/>
          <w:szCs w:val="28"/>
        </w:rPr>
        <w:t xml:space="preserve">предложение </w:t>
      </w:r>
      <w:r w:rsidR="00C1726E">
        <w:rPr>
          <w:rFonts w:ascii="Times New Roman" w:hAnsi="Times New Roman"/>
          <w:sz w:val="28"/>
          <w:szCs w:val="28"/>
        </w:rPr>
        <w:t>исключить</w:t>
      </w:r>
      <w:r w:rsidR="00B10C4F">
        <w:rPr>
          <w:rFonts w:ascii="Times New Roman" w:hAnsi="Times New Roman"/>
          <w:sz w:val="28"/>
          <w:szCs w:val="28"/>
        </w:rPr>
        <w:t>.</w:t>
      </w:r>
    </w:p>
    <w:p w:rsidR="00F874BF" w:rsidRPr="00F874BF" w:rsidRDefault="007C3E62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Положениями </w:t>
      </w:r>
      <w:r w:rsidR="00F874BF">
        <w:rPr>
          <w:rFonts w:ascii="Times New Roman" w:hAnsi="Times New Roman"/>
          <w:sz w:val="28"/>
          <w:szCs w:val="28"/>
        </w:rPr>
        <w:t>п</w:t>
      </w:r>
      <w:r w:rsidR="00F874BF" w:rsidRPr="00F874BF">
        <w:rPr>
          <w:rFonts w:ascii="Times New Roman" w:hAnsi="Times New Roman"/>
          <w:sz w:val="28"/>
          <w:szCs w:val="28"/>
        </w:rPr>
        <w:t xml:space="preserve">роекта </w:t>
      </w:r>
      <w:r w:rsidR="00F874BF">
        <w:rPr>
          <w:rFonts w:ascii="Times New Roman" w:hAnsi="Times New Roman"/>
          <w:sz w:val="28"/>
          <w:szCs w:val="28"/>
        </w:rPr>
        <w:t xml:space="preserve">акта </w:t>
      </w:r>
      <w:r>
        <w:rPr>
          <w:rFonts w:ascii="Times New Roman" w:hAnsi="Times New Roman"/>
          <w:sz w:val="28"/>
          <w:szCs w:val="28"/>
        </w:rPr>
        <w:t xml:space="preserve">не определено </w:t>
      </w:r>
      <w:r w:rsidR="00F874BF" w:rsidRPr="00F874BF">
        <w:rPr>
          <w:rFonts w:ascii="Times New Roman" w:hAnsi="Times New Roman"/>
          <w:sz w:val="28"/>
          <w:szCs w:val="28"/>
        </w:rPr>
        <w:t>понятие «пожарно-технический минимум». При этом в описании программ дополнительного профессионального образования (</w:t>
      </w:r>
      <w:r w:rsidR="00F874BF">
        <w:rPr>
          <w:rFonts w:ascii="Times New Roman" w:hAnsi="Times New Roman"/>
          <w:sz w:val="28"/>
          <w:szCs w:val="28"/>
        </w:rPr>
        <w:t>п</w:t>
      </w:r>
      <w:r w:rsidR="00F874BF" w:rsidRPr="00F874BF">
        <w:rPr>
          <w:rFonts w:ascii="Times New Roman" w:hAnsi="Times New Roman"/>
          <w:sz w:val="28"/>
          <w:szCs w:val="28"/>
        </w:rPr>
        <w:t xml:space="preserve">риложение № 4 </w:t>
      </w:r>
      <w:r w:rsidR="00F874BF">
        <w:rPr>
          <w:rFonts w:ascii="Times New Roman" w:hAnsi="Times New Roman"/>
          <w:sz w:val="28"/>
          <w:szCs w:val="28"/>
        </w:rPr>
        <w:t>к п</w:t>
      </w:r>
      <w:r w:rsidR="00F874BF" w:rsidRPr="00F874BF">
        <w:rPr>
          <w:rFonts w:ascii="Times New Roman" w:hAnsi="Times New Roman"/>
          <w:sz w:val="28"/>
          <w:szCs w:val="28"/>
        </w:rPr>
        <w:t>роект</w:t>
      </w:r>
      <w:r w:rsidR="00F874BF">
        <w:rPr>
          <w:rFonts w:ascii="Times New Roman" w:hAnsi="Times New Roman"/>
          <w:sz w:val="28"/>
          <w:szCs w:val="28"/>
        </w:rPr>
        <w:t>у акта</w:t>
      </w:r>
      <w:r w:rsidR="00F874BF" w:rsidRPr="00F874BF">
        <w:rPr>
          <w:rFonts w:ascii="Times New Roman" w:hAnsi="Times New Roman"/>
          <w:sz w:val="28"/>
          <w:szCs w:val="28"/>
        </w:rPr>
        <w:t xml:space="preserve">) понятие «пожарно-технический минимум» </w:t>
      </w:r>
      <w:r>
        <w:rPr>
          <w:rFonts w:ascii="Times New Roman" w:hAnsi="Times New Roman"/>
          <w:sz w:val="28"/>
          <w:szCs w:val="28"/>
        </w:rPr>
        <w:t>используется</w:t>
      </w:r>
      <w:r w:rsidR="00F874BF" w:rsidRPr="00F874BF">
        <w:rPr>
          <w:rFonts w:ascii="Times New Roman" w:hAnsi="Times New Roman"/>
          <w:sz w:val="28"/>
          <w:szCs w:val="28"/>
        </w:rPr>
        <w:t>.</w:t>
      </w:r>
    </w:p>
    <w:p w:rsidR="00F874BF" w:rsidRPr="00F874BF" w:rsidRDefault="00F874BF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74BF">
        <w:rPr>
          <w:rFonts w:ascii="Times New Roman" w:hAnsi="Times New Roman"/>
          <w:sz w:val="28"/>
          <w:szCs w:val="28"/>
        </w:rPr>
        <w:t xml:space="preserve"> соответствии с требованиями пункта 3 постановлени</w:t>
      </w:r>
      <w:r w:rsidR="001F213A">
        <w:rPr>
          <w:rFonts w:ascii="Times New Roman" w:hAnsi="Times New Roman"/>
          <w:sz w:val="28"/>
          <w:szCs w:val="28"/>
        </w:rPr>
        <w:t xml:space="preserve">я </w:t>
      </w:r>
      <w:r w:rsidRPr="00F874BF">
        <w:rPr>
          <w:rFonts w:ascii="Times New Roman" w:hAnsi="Times New Roman"/>
          <w:sz w:val="28"/>
          <w:szCs w:val="28"/>
        </w:rPr>
        <w:t>№ 390 обучение мерам пожарной безопасности осуществляется путем прохождения пожарно-технического минимума.</w:t>
      </w:r>
    </w:p>
    <w:p w:rsidR="00F874BF" w:rsidRDefault="001F213A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F874BF" w:rsidRPr="00F874BF">
        <w:rPr>
          <w:rFonts w:ascii="Times New Roman" w:hAnsi="Times New Roman"/>
          <w:sz w:val="28"/>
          <w:szCs w:val="28"/>
        </w:rPr>
        <w:t xml:space="preserve"> целях исключения рисков </w:t>
      </w:r>
      <w:r w:rsidR="005072F0">
        <w:rPr>
          <w:rFonts w:ascii="Times New Roman" w:hAnsi="Times New Roman"/>
          <w:sz w:val="28"/>
          <w:szCs w:val="28"/>
        </w:rPr>
        <w:t>неоднозначного то</w:t>
      </w:r>
      <w:r w:rsidR="007363BD">
        <w:rPr>
          <w:rFonts w:ascii="Times New Roman" w:hAnsi="Times New Roman"/>
          <w:sz w:val="28"/>
          <w:szCs w:val="28"/>
        </w:rPr>
        <w:t>л</w:t>
      </w:r>
      <w:r w:rsidR="005072F0">
        <w:rPr>
          <w:rFonts w:ascii="Times New Roman" w:hAnsi="Times New Roman"/>
          <w:sz w:val="28"/>
          <w:szCs w:val="28"/>
        </w:rPr>
        <w:t xml:space="preserve">кования </w:t>
      </w:r>
      <w:r w:rsidR="007C3E62">
        <w:rPr>
          <w:rFonts w:ascii="Times New Roman" w:hAnsi="Times New Roman"/>
          <w:sz w:val="28"/>
          <w:szCs w:val="28"/>
        </w:rPr>
        <w:t xml:space="preserve">представляется целесообразным </w:t>
      </w:r>
      <w:r w:rsidR="00120C26">
        <w:rPr>
          <w:rFonts w:ascii="Times New Roman" w:hAnsi="Times New Roman"/>
          <w:sz w:val="28"/>
          <w:szCs w:val="28"/>
        </w:rPr>
        <w:t>определить указанное понятие</w:t>
      </w:r>
      <w:r w:rsidR="00F874BF" w:rsidRPr="00F874BF">
        <w:rPr>
          <w:rFonts w:ascii="Times New Roman" w:hAnsi="Times New Roman"/>
          <w:sz w:val="28"/>
          <w:szCs w:val="28"/>
        </w:rPr>
        <w:t>.</w:t>
      </w:r>
    </w:p>
    <w:p w:rsidR="00E57B2C" w:rsidRPr="00E57B2C" w:rsidRDefault="00E57B2C" w:rsidP="008912E8">
      <w:pPr>
        <w:pStyle w:val="aff0"/>
        <w:numPr>
          <w:ilvl w:val="0"/>
          <w:numId w:val="36"/>
        </w:numPr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7B2C">
        <w:rPr>
          <w:rFonts w:ascii="Times New Roman" w:hAnsi="Times New Roman"/>
          <w:sz w:val="28"/>
          <w:szCs w:val="28"/>
        </w:rPr>
        <w:t>Минэкономразвития России считает необходимым рекомендовать разработчику рассмотреть замечания и предложения, поступившие по итогам проведения дополнительных публичных консультаций (приложение к настоящему заключению), на предмет их возможного учета и (или) реализации при выработке государственной политики и нормативно-правовому регулированию в сфере гражданской обороны, защиты населения и территорий от чрезвычайных ситуаций природного и техногенного характера, а также обеспечения пожарной безопасности.</w:t>
      </w:r>
    </w:p>
    <w:p w:rsidR="00BF29E7" w:rsidRPr="00BF29E7" w:rsidRDefault="00BF29E7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7B2C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</w:t>
      </w:r>
      <w:r w:rsidRPr="00E57B2C">
        <w:rPr>
          <w:rFonts w:ascii="Times New Roman" w:hAnsi="Times New Roman"/>
          <w:sz w:val="28"/>
          <w:szCs w:val="28"/>
        </w:rPr>
        <w:br/>
        <w:t>с учетом информации, представленной разработчиком в сводном отчете, Минэкономразвития России</w:t>
      </w:r>
      <w:r w:rsidRPr="00BF29E7">
        <w:rPr>
          <w:rFonts w:ascii="Times New Roman" w:hAnsi="Times New Roman"/>
          <w:sz w:val="28"/>
          <w:szCs w:val="28"/>
        </w:rPr>
        <w:t xml:space="preserve"> сделан вывод о </w:t>
      </w:r>
      <w:r w:rsidR="002400E6">
        <w:rPr>
          <w:rFonts w:ascii="Times New Roman" w:hAnsi="Times New Roman"/>
          <w:sz w:val="28"/>
          <w:szCs w:val="28"/>
        </w:rPr>
        <w:t>не</w:t>
      </w:r>
      <w:r w:rsidRPr="00BF29E7">
        <w:rPr>
          <w:rFonts w:ascii="Times New Roman" w:hAnsi="Times New Roman"/>
          <w:sz w:val="28"/>
          <w:szCs w:val="28"/>
        </w:rPr>
        <w:t>достаточном обосновании решения проблемы предложенным способом регулирования.</w:t>
      </w:r>
    </w:p>
    <w:p w:rsidR="008912E8" w:rsidRDefault="00BF29E7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29E7">
        <w:rPr>
          <w:rFonts w:ascii="Times New Roman" w:hAnsi="Times New Roman"/>
          <w:sz w:val="28"/>
          <w:szCs w:val="28"/>
        </w:rPr>
        <w:t xml:space="preserve">В проекте акта выявлены положения, которые вводят избыточные административные и иные ограничения и обязанности для субъектов </w:t>
      </w:r>
      <w:r w:rsidRPr="00BF29E7">
        <w:rPr>
          <w:rFonts w:ascii="Times New Roman" w:hAnsi="Times New Roman"/>
          <w:sz w:val="28"/>
          <w:szCs w:val="28"/>
        </w:rPr>
        <w:lastRenderedPageBreak/>
        <w:t>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092DA5" w:rsidRPr="00142CCE" w:rsidRDefault="00092DA5" w:rsidP="008912E8">
      <w:pPr>
        <w:pStyle w:val="aff0"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2DA5">
        <w:rPr>
          <w:rFonts w:ascii="Times New Roman" w:hAnsi="Times New Roman"/>
          <w:sz w:val="28"/>
          <w:szCs w:val="28"/>
        </w:rPr>
        <w:t xml:space="preserve">Приложение: на </w:t>
      </w:r>
      <w:r w:rsidR="00476D5C">
        <w:rPr>
          <w:rFonts w:ascii="Times New Roman" w:hAnsi="Times New Roman"/>
          <w:sz w:val="28"/>
          <w:szCs w:val="28"/>
        </w:rPr>
        <w:t>4</w:t>
      </w:r>
      <w:r w:rsidRPr="00092DA5">
        <w:rPr>
          <w:rFonts w:ascii="Times New Roman" w:hAnsi="Times New Roman"/>
          <w:sz w:val="28"/>
          <w:szCs w:val="28"/>
        </w:rPr>
        <w:t xml:space="preserve"> л. в 1 экз.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6027"/>
      </w:tblGrid>
      <w:tr w:rsidR="004A3E16" w:rsidRPr="00BF29E7" w:rsidTr="003C386B">
        <w:trPr>
          <w:trHeight w:val="415"/>
        </w:trPr>
        <w:tc>
          <w:tcPr>
            <w:tcW w:w="4178" w:type="dxa"/>
          </w:tcPr>
          <w:p w:rsidR="004A3E16" w:rsidRPr="00BF29E7" w:rsidRDefault="004A3E16" w:rsidP="008912E8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4A3E16" w:rsidRPr="00BF29E7" w:rsidRDefault="004A3E16" w:rsidP="008912E8">
            <w:pPr>
              <w:spacing w:line="336" w:lineRule="auto"/>
              <w:ind w:right="-108" w:firstLine="748"/>
              <w:jc w:val="right"/>
              <w:rPr>
                <w:sz w:val="28"/>
                <w:szCs w:val="28"/>
              </w:rPr>
            </w:pPr>
          </w:p>
          <w:p w:rsidR="004A3E16" w:rsidRPr="00BF29E7" w:rsidRDefault="004A3E16" w:rsidP="008912E8">
            <w:pPr>
              <w:spacing w:line="336" w:lineRule="auto"/>
              <w:ind w:right="-108" w:firstLine="748"/>
              <w:jc w:val="right"/>
              <w:rPr>
                <w:sz w:val="28"/>
                <w:szCs w:val="28"/>
              </w:rPr>
            </w:pPr>
            <w:r w:rsidRPr="00BF29E7">
              <w:rPr>
                <w:sz w:val="28"/>
                <w:szCs w:val="28"/>
              </w:rPr>
              <w:t xml:space="preserve">С.В. Шипов  </w:t>
            </w:r>
          </w:p>
        </w:tc>
      </w:tr>
    </w:tbl>
    <w:p w:rsidR="00A03138" w:rsidRDefault="00A03138" w:rsidP="004A3E16">
      <w:pPr>
        <w:widowControl w:val="0"/>
        <w:rPr>
          <w:sz w:val="16"/>
          <w:szCs w:val="16"/>
        </w:rPr>
      </w:pPr>
    </w:p>
    <w:p w:rsidR="00A03138" w:rsidRDefault="00A03138" w:rsidP="004A3E16">
      <w:pPr>
        <w:widowControl w:val="0"/>
        <w:rPr>
          <w:sz w:val="16"/>
          <w:szCs w:val="16"/>
        </w:rPr>
      </w:pPr>
    </w:p>
    <w:p w:rsidR="00A03138" w:rsidRDefault="00A03138" w:rsidP="004A3E16">
      <w:pPr>
        <w:widowControl w:val="0"/>
        <w:rPr>
          <w:sz w:val="16"/>
          <w:szCs w:val="16"/>
        </w:rPr>
      </w:pPr>
    </w:p>
    <w:p w:rsidR="00A03138" w:rsidRDefault="00A03138" w:rsidP="004A3E16">
      <w:pPr>
        <w:widowControl w:val="0"/>
        <w:rPr>
          <w:sz w:val="16"/>
          <w:szCs w:val="16"/>
        </w:rPr>
      </w:pPr>
    </w:p>
    <w:p w:rsidR="00A03138" w:rsidRDefault="00A03138" w:rsidP="004A3E16">
      <w:pPr>
        <w:widowControl w:val="0"/>
        <w:rPr>
          <w:sz w:val="16"/>
          <w:szCs w:val="16"/>
        </w:rPr>
      </w:pPr>
    </w:p>
    <w:p w:rsidR="00A03138" w:rsidRDefault="00A03138" w:rsidP="004A3E16">
      <w:pPr>
        <w:widowControl w:val="0"/>
        <w:rPr>
          <w:sz w:val="16"/>
          <w:szCs w:val="16"/>
        </w:rPr>
      </w:pPr>
    </w:p>
    <w:p w:rsidR="00A03138" w:rsidRDefault="00A03138" w:rsidP="004A3E16">
      <w:pPr>
        <w:widowControl w:val="0"/>
        <w:rPr>
          <w:sz w:val="16"/>
          <w:szCs w:val="16"/>
        </w:rPr>
      </w:pPr>
    </w:p>
    <w:p w:rsidR="00A03138" w:rsidRDefault="00A03138" w:rsidP="004A3E16">
      <w:pPr>
        <w:widowControl w:val="0"/>
        <w:rPr>
          <w:sz w:val="16"/>
          <w:szCs w:val="16"/>
        </w:rPr>
      </w:pPr>
    </w:p>
    <w:p w:rsidR="00A03138" w:rsidRDefault="00A03138" w:rsidP="004A3E16">
      <w:pPr>
        <w:widowControl w:val="0"/>
        <w:rPr>
          <w:sz w:val="16"/>
          <w:szCs w:val="16"/>
        </w:rPr>
      </w:pPr>
    </w:p>
    <w:p w:rsidR="005D0D7B" w:rsidRDefault="005D0D7B" w:rsidP="004A3E16">
      <w:pPr>
        <w:widowControl w:val="0"/>
        <w:rPr>
          <w:sz w:val="16"/>
          <w:szCs w:val="16"/>
        </w:rPr>
      </w:pPr>
    </w:p>
    <w:p w:rsidR="005D0D7B" w:rsidRDefault="005D0D7B" w:rsidP="004A3E16">
      <w:pPr>
        <w:widowControl w:val="0"/>
        <w:rPr>
          <w:sz w:val="16"/>
          <w:szCs w:val="16"/>
        </w:rPr>
      </w:pPr>
    </w:p>
    <w:p w:rsidR="005D0D7B" w:rsidRDefault="005D0D7B" w:rsidP="004A3E16">
      <w:pPr>
        <w:widowControl w:val="0"/>
        <w:rPr>
          <w:sz w:val="16"/>
          <w:szCs w:val="16"/>
        </w:rPr>
      </w:pPr>
    </w:p>
    <w:p w:rsidR="005D0D7B" w:rsidRDefault="005D0D7B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AD63A7" w:rsidRDefault="00AD63A7" w:rsidP="004A3E16">
      <w:pPr>
        <w:widowControl w:val="0"/>
        <w:rPr>
          <w:sz w:val="16"/>
          <w:szCs w:val="16"/>
        </w:rPr>
      </w:pPr>
    </w:p>
    <w:p w:rsidR="005D0D7B" w:rsidRDefault="005D0D7B" w:rsidP="004A3E16">
      <w:pPr>
        <w:widowControl w:val="0"/>
        <w:rPr>
          <w:sz w:val="16"/>
          <w:szCs w:val="16"/>
        </w:rPr>
      </w:pPr>
    </w:p>
    <w:p w:rsidR="005D0D7B" w:rsidRDefault="005D0D7B" w:rsidP="004A3E16">
      <w:pPr>
        <w:widowControl w:val="0"/>
        <w:rPr>
          <w:sz w:val="16"/>
          <w:szCs w:val="16"/>
        </w:rPr>
      </w:pPr>
    </w:p>
    <w:p w:rsidR="005D0D7B" w:rsidRDefault="005D0D7B" w:rsidP="004A3E16">
      <w:pPr>
        <w:widowControl w:val="0"/>
        <w:rPr>
          <w:sz w:val="16"/>
          <w:szCs w:val="16"/>
        </w:rPr>
      </w:pPr>
    </w:p>
    <w:p w:rsidR="004A3E16" w:rsidRPr="004C3BDE" w:rsidRDefault="004A3E16" w:rsidP="004A3E16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4A3E16" w:rsidRPr="004C3BDE" w:rsidRDefault="00E30A9F" w:rsidP="004A3E16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870</w:t>
      </w:r>
      <w:r w:rsidR="004A3E16">
        <w:rPr>
          <w:bCs/>
          <w:iCs/>
          <w:sz w:val="16"/>
          <w:szCs w:val="16"/>
        </w:rPr>
        <w:t xml:space="preserve"> 87 00 доб. 2658</w:t>
      </w:r>
    </w:p>
    <w:p w:rsidR="004A3E16" w:rsidRDefault="004A3E16" w:rsidP="004A3E16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  <w:bookmarkEnd w:id="0"/>
      <w:bookmarkEnd w:id="1"/>
      <w:bookmarkEnd w:id="2"/>
      <w:bookmarkEnd w:id="3"/>
      <w:bookmarkEnd w:id="4"/>
      <w:bookmarkEnd w:id="5"/>
    </w:p>
    <w:sectPr w:rsidR="004A3E16" w:rsidSect="00092DA5">
      <w:headerReference w:type="even" r:id="rId8"/>
      <w:headerReference w:type="default" r:id="rId9"/>
      <w:headerReference w:type="first" r:id="rId10"/>
      <w:footnotePr>
        <w:numRestart w:val="eachPage"/>
      </w:footnotePr>
      <w:pgSz w:w="11907" w:h="16840" w:code="9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C0" w:rsidRDefault="007860C0">
      <w:r>
        <w:separator/>
      </w:r>
    </w:p>
  </w:endnote>
  <w:endnote w:type="continuationSeparator" w:id="0">
    <w:p w:rsidR="007860C0" w:rsidRDefault="0078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C0" w:rsidRDefault="007860C0">
      <w:r>
        <w:separator/>
      </w:r>
    </w:p>
  </w:footnote>
  <w:footnote w:type="continuationSeparator" w:id="0">
    <w:p w:rsidR="007860C0" w:rsidRDefault="007860C0">
      <w:r>
        <w:continuationSeparator/>
      </w:r>
    </w:p>
  </w:footnote>
  <w:footnote w:id="1">
    <w:p w:rsidR="005A469F" w:rsidRDefault="005A469F">
      <w:pPr>
        <w:pStyle w:val="a5"/>
      </w:pPr>
      <w:r>
        <w:rPr>
          <w:rStyle w:val="a7"/>
        </w:rPr>
        <w:footnoteRef/>
      </w:r>
      <w:r>
        <w:t xml:space="preserve"> Общее количество магазинов в 2017 году превысило 12000</w:t>
      </w:r>
      <w:r w:rsidR="00DB6308">
        <w:t xml:space="preserve"> согласно данным </w:t>
      </w:r>
      <w:r w:rsidR="00A07D7A">
        <w:t xml:space="preserve">сайта </w:t>
      </w:r>
      <w:hyperlink r:id="rId1" w:history="1">
        <w:r w:rsidR="00DB6308" w:rsidRPr="00E33C7E">
          <w:rPr>
            <w:rStyle w:val="a3"/>
            <w:lang w:val="en-US"/>
          </w:rPr>
          <w:t>www</w:t>
        </w:r>
        <w:r w:rsidR="00DB6308" w:rsidRPr="00E33C7E">
          <w:rPr>
            <w:rStyle w:val="a3"/>
          </w:rPr>
          <w:t>.x5.ru</w:t>
        </w:r>
      </w:hyperlink>
      <w:r>
        <w:t xml:space="preserve">. </w:t>
      </w:r>
    </w:p>
  </w:footnote>
  <w:footnote w:id="2">
    <w:p w:rsidR="007142DA" w:rsidRDefault="007142DA">
      <w:pPr>
        <w:pStyle w:val="a5"/>
      </w:pPr>
      <w:r>
        <w:rPr>
          <w:rStyle w:val="a7"/>
        </w:rPr>
        <w:footnoteRef/>
      </w:r>
      <w:r>
        <w:t xml:space="preserve"> </w:t>
      </w:r>
      <w:r w:rsidR="00B84DFE">
        <w:t>45</w:t>
      </w:r>
      <w:r>
        <w:t xml:space="preserve"> тыс. рублей * 24 тыс. человек </w:t>
      </w:r>
      <w:r w:rsidR="00B84DFE">
        <w:t xml:space="preserve">(из расчета </w:t>
      </w:r>
      <w:r w:rsidR="007D698D">
        <w:t>2</w:t>
      </w:r>
      <w:r w:rsidR="00B84DFE">
        <w:t xml:space="preserve"> человека на магазин) </w:t>
      </w:r>
      <w:r>
        <w:t xml:space="preserve">= </w:t>
      </w:r>
      <w:r w:rsidR="00B84DFE">
        <w:t>1,08</w:t>
      </w:r>
      <w:r>
        <w:t xml:space="preserve"> мл</w:t>
      </w:r>
      <w:r w:rsidR="00B84DFE">
        <w:t>рд</w:t>
      </w:r>
      <w:r>
        <w:t>. рублей</w:t>
      </w:r>
      <w:r w:rsidR="00564086">
        <w:t>.</w:t>
      </w:r>
    </w:p>
  </w:footnote>
  <w:footnote w:id="3">
    <w:p w:rsidR="00D53084" w:rsidRPr="007D698D" w:rsidRDefault="00D53084">
      <w:pPr>
        <w:pStyle w:val="a5"/>
      </w:pPr>
      <w:r>
        <w:rPr>
          <w:rStyle w:val="a7"/>
        </w:rPr>
        <w:footnoteRef/>
      </w:r>
      <w:r>
        <w:t xml:space="preserve"> Согласно данным </w:t>
      </w:r>
      <w:r w:rsidR="007D698D">
        <w:t xml:space="preserve">учебного центра «ТАКИР», </w:t>
      </w:r>
      <w:r>
        <w:t xml:space="preserve">сайт </w:t>
      </w:r>
      <w:hyperlink r:id="rId2" w:history="1">
        <w:r w:rsidRPr="00F83716">
          <w:rPr>
            <w:rStyle w:val="a3"/>
            <w:lang w:val="en-US"/>
          </w:rPr>
          <w:t>www</w:t>
        </w:r>
        <w:r w:rsidRPr="00D53084">
          <w:rPr>
            <w:rStyle w:val="a3"/>
          </w:rPr>
          <w:t>.</w:t>
        </w:r>
        <w:r w:rsidRPr="00F83716">
          <w:rPr>
            <w:rStyle w:val="a3"/>
            <w:lang w:val="en-US"/>
          </w:rPr>
          <w:t>takir</w:t>
        </w:r>
        <w:r w:rsidRPr="00D53084">
          <w:rPr>
            <w:rStyle w:val="a3"/>
          </w:rPr>
          <w:t>.</w:t>
        </w:r>
        <w:r w:rsidRPr="00F83716">
          <w:rPr>
            <w:rStyle w:val="a3"/>
            <w:lang w:val="en-US"/>
          </w:rPr>
          <w:t>ru</w:t>
        </w:r>
      </w:hyperlink>
      <w:r w:rsidR="007D698D">
        <w:t>.</w:t>
      </w:r>
    </w:p>
  </w:footnote>
  <w:footnote w:id="4">
    <w:p w:rsidR="00B6271B" w:rsidRDefault="00B6271B">
      <w:pPr>
        <w:pStyle w:val="a5"/>
      </w:pPr>
      <w:r>
        <w:rPr>
          <w:rStyle w:val="a7"/>
        </w:rPr>
        <w:footnoteRef/>
      </w:r>
      <w:r>
        <w:t xml:space="preserve"> </w:t>
      </w:r>
      <w:r w:rsidR="001F44CC">
        <w:t xml:space="preserve">45 тыс. рублей * 45 846 человек (из расчета 2 человека на один орган местного самоуправления) = </w:t>
      </w:r>
      <w:r w:rsidR="002259C8">
        <w:t>2,06 млрд. рублей.</w:t>
      </w:r>
    </w:p>
  </w:footnote>
  <w:footnote w:id="5">
    <w:p w:rsidR="001D4B2F" w:rsidRDefault="001D4B2F" w:rsidP="001D4B2F">
      <w:pPr>
        <w:pStyle w:val="a5"/>
      </w:pPr>
      <w:r>
        <w:rPr>
          <w:rStyle w:val="a7"/>
        </w:rPr>
        <w:footnoteRef/>
      </w:r>
      <w:r>
        <w:t xml:space="preserve"> </w:t>
      </w:r>
      <w:hyperlink r:id="rId3" w:history="1">
        <w:r w:rsidRPr="00DB0A5D">
          <w:rPr>
            <w:rStyle w:val="a3"/>
          </w:rPr>
          <w:t>https://www.nalog.ru/rn77/related_activities/statistics_and_analytics/forms/6427754/</w:t>
        </w:r>
      </w:hyperlink>
      <w:r>
        <w:t>.</w:t>
      </w:r>
    </w:p>
  </w:footnote>
  <w:footnote w:id="6">
    <w:p w:rsidR="00681C43" w:rsidRDefault="00681C43">
      <w:pPr>
        <w:pStyle w:val="a5"/>
      </w:pPr>
      <w:r>
        <w:rPr>
          <w:rStyle w:val="a7"/>
        </w:rPr>
        <w:footnoteRef/>
      </w:r>
      <w:r>
        <w:t xml:space="preserve"> </w:t>
      </w:r>
      <w:r w:rsidRPr="00681C43">
        <w:t xml:space="preserve">Вместе с </w:t>
      </w:r>
      <w:r>
        <w:t>«</w:t>
      </w:r>
      <w:r w:rsidRPr="00681C43">
        <w:t>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3127B">
      <w:rPr>
        <w:noProof/>
      </w:rPr>
      <w:t>11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F5393"/>
    <w:multiLevelType w:val="hybridMultilevel"/>
    <w:tmpl w:val="19B45EC0"/>
    <w:lvl w:ilvl="0" w:tplc="31E0DB1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1D342F1"/>
    <w:multiLevelType w:val="hybridMultilevel"/>
    <w:tmpl w:val="D5BE6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13"/>
  </w:num>
  <w:num w:numId="5">
    <w:abstractNumId w:val="16"/>
  </w:num>
  <w:num w:numId="6">
    <w:abstractNumId w:val="8"/>
  </w:num>
  <w:num w:numId="7">
    <w:abstractNumId w:val="4"/>
  </w:num>
  <w:num w:numId="8">
    <w:abstractNumId w:val="22"/>
  </w:num>
  <w:num w:numId="9">
    <w:abstractNumId w:val="2"/>
  </w:num>
  <w:num w:numId="10">
    <w:abstractNumId w:val="17"/>
  </w:num>
  <w:num w:numId="11">
    <w:abstractNumId w:val="19"/>
  </w:num>
  <w:num w:numId="12">
    <w:abstractNumId w:val="23"/>
  </w:num>
  <w:num w:numId="13">
    <w:abstractNumId w:val="9"/>
  </w:num>
  <w:num w:numId="14">
    <w:abstractNumId w:val="25"/>
  </w:num>
  <w:num w:numId="15">
    <w:abstractNumId w:val="26"/>
  </w:num>
  <w:num w:numId="16">
    <w:abstractNumId w:val="12"/>
  </w:num>
  <w:num w:numId="17">
    <w:abstractNumId w:val="6"/>
  </w:num>
  <w:num w:numId="18">
    <w:abstractNumId w:val="31"/>
  </w:num>
  <w:num w:numId="19">
    <w:abstractNumId w:val="3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0"/>
  </w:num>
  <w:num w:numId="32">
    <w:abstractNumId w:val="30"/>
  </w:num>
  <w:num w:numId="33">
    <w:abstractNumId w:val="24"/>
  </w:num>
  <w:num w:numId="34">
    <w:abstractNumId w:val="15"/>
  </w:num>
  <w:num w:numId="35">
    <w:abstractNumId w:val="10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81"/>
    <w:rsid w:val="000020FA"/>
    <w:rsid w:val="00002489"/>
    <w:rsid w:val="000024A5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079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507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B57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3A6B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0E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D1A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A5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7EE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E0B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769"/>
    <w:rsid w:val="000B1CDC"/>
    <w:rsid w:val="000B2049"/>
    <w:rsid w:val="000B2428"/>
    <w:rsid w:val="000B26E4"/>
    <w:rsid w:val="000B287F"/>
    <w:rsid w:val="000B29E8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820"/>
    <w:rsid w:val="000B489C"/>
    <w:rsid w:val="000B49BF"/>
    <w:rsid w:val="000B4A83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24C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DE4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6FCC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23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628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8B1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0C26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60A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CCE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078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25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691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55B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765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59C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59B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EE7"/>
    <w:rsid w:val="001C0F96"/>
    <w:rsid w:val="001C10B2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7AC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788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2F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3F6F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893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13A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4CC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B79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98F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9C8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0E6"/>
    <w:rsid w:val="00240155"/>
    <w:rsid w:val="0024038B"/>
    <w:rsid w:val="00240836"/>
    <w:rsid w:val="00240ABC"/>
    <w:rsid w:val="00240D04"/>
    <w:rsid w:val="00240F23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CBC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48C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A5F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161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799"/>
    <w:rsid w:val="002A6D00"/>
    <w:rsid w:val="002A74D5"/>
    <w:rsid w:val="002A756C"/>
    <w:rsid w:val="002A75D2"/>
    <w:rsid w:val="002A7EC4"/>
    <w:rsid w:val="002A7F58"/>
    <w:rsid w:val="002B01FC"/>
    <w:rsid w:val="002B02CE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7F"/>
    <w:rsid w:val="002B349D"/>
    <w:rsid w:val="002B40F6"/>
    <w:rsid w:val="002B41E8"/>
    <w:rsid w:val="002B42C5"/>
    <w:rsid w:val="002B4411"/>
    <w:rsid w:val="002B460F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659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447"/>
    <w:rsid w:val="002F15E2"/>
    <w:rsid w:val="002F16F9"/>
    <w:rsid w:val="002F18AF"/>
    <w:rsid w:val="002F18C5"/>
    <w:rsid w:val="002F18D2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4C7"/>
    <w:rsid w:val="002F662A"/>
    <w:rsid w:val="002F6A34"/>
    <w:rsid w:val="002F6B80"/>
    <w:rsid w:val="002F6CEE"/>
    <w:rsid w:val="002F701C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52"/>
    <w:rsid w:val="00306FD0"/>
    <w:rsid w:val="00307046"/>
    <w:rsid w:val="0030714E"/>
    <w:rsid w:val="0030736C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295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89F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6F5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26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3B7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1E77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08A"/>
    <w:rsid w:val="0042231C"/>
    <w:rsid w:val="0042232C"/>
    <w:rsid w:val="00422591"/>
    <w:rsid w:val="0042262E"/>
    <w:rsid w:val="00422718"/>
    <w:rsid w:val="0042287E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BB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1A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B7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57ADC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14B"/>
    <w:rsid w:val="00463253"/>
    <w:rsid w:val="00463ACA"/>
    <w:rsid w:val="00463BA5"/>
    <w:rsid w:val="00463C9A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227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D5C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675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7A3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838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16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92C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5A1"/>
    <w:rsid w:val="004B0ABD"/>
    <w:rsid w:val="004B0CA8"/>
    <w:rsid w:val="004B0FE3"/>
    <w:rsid w:val="004B1014"/>
    <w:rsid w:val="004B1017"/>
    <w:rsid w:val="004B1103"/>
    <w:rsid w:val="004B1204"/>
    <w:rsid w:val="004B12EE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153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756"/>
    <w:rsid w:val="004C7165"/>
    <w:rsid w:val="004C7308"/>
    <w:rsid w:val="004C753E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84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A57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2E3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2F0"/>
    <w:rsid w:val="00507352"/>
    <w:rsid w:val="00507480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9E8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597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0CF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6E6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086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97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6E92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0EB9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B5B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74E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69F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8AE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08F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0D7B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4E56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5E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DC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5E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1D1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9A0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02A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3"/>
    <w:rsid w:val="00680B84"/>
    <w:rsid w:val="00680D97"/>
    <w:rsid w:val="00681049"/>
    <w:rsid w:val="00681311"/>
    <w:rsid w:val="0068135D"/>
    <w:rsid w:val="00681C43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0EE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3A7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DE2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9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C38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4F8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A9F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76D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7B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DE2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49E"/>
    <w:rsid w:val="00710662"/>
    <w:rsid w:val="007108EB"/>
    <w:rsid w:val="00710A10"/>
    <w:rsid w:val="007110DE"/>
    <w:rsid w:val="007110F9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2DA"/>
    <w:rsid w:val="00714752"/>
    <w:rsid w:val="00714B29"/>
    <w:rsid w:val="00714CB4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C09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3BD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97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2FF7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69D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6A5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E1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0C0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3627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19F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2CA"/>
    <w:rsid w:val="007B7392"/>
    <w:rsid w:val="007B7517"/>
    <w:rsid w:val="007B7B49"/>
    <w:rsid w:val="007B7F40"/>
    <w:rsid w:val="007B7F90"/>
    <w:rsid w:val="007C0182"/>
    <w:rsid w:val="007C02D1"/>
    <w:rsid w:val="007C0425"/>
    <w:rsid w:val="007C0795"/>
    <w:rsid w:val="007C089B"/>
    <w:rsid w:val="007C0E58"/>
    <w:rsid w:val="007C13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62"/>
    <w:rsid w:val="007C3E92"/>
    <w:rsid w:val="007C416F"/>
    <w:rsid w:val="007C442E"/>
    <w:rsid w:val="007C4447"/>
    <w:rsid w:val="007C4A13"/>
    <w:rsid w:val="007C4AED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98D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151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B80"/>
    <w:rsid w:val="00801CF2"/>
    <w:rsid w:val="00801D1D"/>
    <w:rsid w:val="008024B4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708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27B"/>
    <w:rsid w:val="008317CB"/>
    <w:rsid w:val="00831988"/>
    <w:rsid w:val="00831D0D"/>
    <w:rsid w:val="00831F28"/>
    <w:rsid w:val="00832068"/>
    <w:rsid w:val="00832AA3"/>
    <w:rsid w:val="00832C2D"/>
    <w:rsid w:val="00832EF2"/>
    <w:rsid w:val="00832F79"/>
    <w:rsid w:val="00833274"/>
    <w:rsid w:val="0083343E"/>
    <w:rsid w:val="00834363"/>
    <w:rsid w:val="008343E1"/>
    <w:rsid w:val="00834D70"/>
    <w:rsid w:val="00834F30"/>
    <w:rsid w:val="00835482"/>
    <w:rsid w:val="00835639"/>
    <w:rsid w:val="00835641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4EC7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9BE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77E3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4FD1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C8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24A"/>
    <w:rsid w:val="008912E8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1B4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98B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31B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A6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B7D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49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CDE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24A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5BB8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A3D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0E13"/>
    <w:rsid w:val="00951562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AE5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67E55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3DB1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9DF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52F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138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07D7A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1E9B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988"/>
    <w:rsid w:val="00A50C19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58D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953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4A0"/>
    <w:rsid w:val="00A96528"/>
    <w:rsid w:val="00A965CB"/>
    <w:rsid w:val="00A969BC"/>
    <w:rsid w:val="00A96C86"/>
    <w:rsid w:val="00A96EBA"/>
    <w:rsid w:val="00A971A0"/>
    <w:rsid w:val="00A976B8"/>
    <w:rsid w:val="00A978B7"/>
    <w:rsid w:val="00A97FE8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1EA"/>
    <w:rsid w:val="00AB6605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773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63A7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733"/>
    <w:rsid w:val="00AE19A7"/>
    <w:rsid w:val="00AE1D48"/>
    <w:rsid w:val="00AE1E92"/>
    <w:rsid w:val="00AE2228"/>
    <w:rsid w:val="00AE28EF"/>
    <w:rsid w:val="00AE29F4"/>
    <w:rsid w:val="00AE2ABB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0C4F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2F1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CF6"/>
    <w:rsid w:val="00B17F08"/>
    <w:rsid w:val="00B17FA6"/>
    <w:rsid w:val="00B2082A"/>
    <w:rsid w:val="00B208A8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6D4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0F2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1EEF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71B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DFE"/>
    <w:rsid w:val="00B84E1E"/>
    <w:rsid w:val="00B855B3"/>
    <w:rsid w:val="00B857C2"/>
    <w:rsid w:val="00B85C8A"/>
    <w:rsid w:val="00B86012"/>
    <w:rsid w:val="00B860D5"/>
    <w:rsid w:val="00B861D9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808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AE8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376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29E7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536"/>
    <w:rsid w:val="00BF66D6"/>
    <w:rsid w:val="00BF6849"/>
    <w:rsid w:val="00BF6C46"/>
    <w:rsid w:val="00BF6C89"/>
    <w:rsid w:val="00BF6F43"/>
    <w:rsid w:val="00BF7670"/>
    <w:rsid w:val="00BF7989"/>
    <w:rsid w:val="00BF7A35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463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9AC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26E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67E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39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8C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47F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7D9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B6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6A45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E31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73A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A0C"/>
    <w:rsid w:val="00CC6B5E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871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BE8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5FF4"/>
    <w:rsid w:val="00CF608E"/>
    <w:rsid w:val="00CF6403"/>
    <w:rsid w:val="00CF647E"/>
    <w:rsid w:val="00CF64E9"/>
    <w:rsid w:val="00CF68F3"/>
    <w:rsid w:val="00CF6C50"/>
    <w:rsid w:val="00CF6D32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5FB3"/>
    <w:rsid w:val="00D0605D"/>
    <w:rsid w:val="00D0612E"/>
    <w:rsid w:val="00D063B5"/>
    <w:rsid w:val="00D0667F"/>
    <w:rsid w:val="00D066C5"/>
    <w:rsid w:val="00D066C8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1E5E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CC5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6EF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78"/>
    <w:rsid w:val="00D268E5"/>
    <w:rsid w:val="00D2695C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7B4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47954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8B7"/>
    <w:rsid w:val="00D52A29"/>
    <w:rsid w:val="00D52F4A"/>
    <w:rsid w:val="00D53084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5F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7F6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DF9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422"/>
    <w:rsid w:val="00D8792A"/>
    <w:rsid w:val="00D87AE8"/>
    <w:rsid w:val="00D87D26"/>
    <w:rsid w:val="00D87F7E"/>
    <w:rsid w:val="00D9001E"/>
    <w:rsid w:val="00D90028"/>
    <w:rsid w:val="00D90088"/>
    <w:rsid w:val="00D90314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CF8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308"/>
    <w:rsid w:val="00DB6871"/>
    <w:rsid w:val="00DB6CFB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B83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5FDD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6B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4AE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A9F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1BC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19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B2C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A43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96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2E5E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EE4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48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494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151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0AA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778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3F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4DEB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52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C0D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5F50"/>
    <w:rsid w:val="00EF61ED"/>
    <w:rsid w:val="00EF6584"/>
    <w:rsid w:val="00EF65C1"/>
    <w:rsid w:val="00EF667F"/>
    <w:rsid w:val="00EF680A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81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D1"/>
    <w:rsid w:val="00F021F7"/>
    <w:rsid w:val="00F0278D"/>
    <w:rsid w:val="00F0289C"/>
    <w:rsid w:val="00F02B13"/>
    <w:rsid w:val="00F02D67"/>
    <w:rsid w:val="00F0310A"/>
    <w:rsid w:val="00F033C8"/>
    <w:rsid w:val="00F034A3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4EC3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BEE"/>
    <w:rsid w:val="00F06C39"/>
    <w:rsid w:val="00F072E6"/>
    <w:rsid w:val="00F073E5"/>
    <w:rsid w:val="00F07B6F"/>
    <w:rsid w:val="00F07C53"/>
    <w:rsid w:val="00F07EF9"/>
    <w:rsid w:val="00F10136"/>
    <w:rsid w:val="00F10167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2C1C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D7A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A9F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002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9A4"/>
    <w:rsid w:val="00F83F81"/>
    <w:rsid w:val="00F84438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4B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709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2BC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4E1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0B7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C7A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5:docId w15:val="{641B7CFE-3C74-4E50-A92E-414B16A8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99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log.ru/rn77/related_activities/statistics_and_analytics/forms/6427754/" TargetMode="External"/><Relationship Id="rId2" Type="http://schemas.openxmlformats.org/officeDocument/2006/relationships/hyperlink" Target="http://www.takir.ru" TargetMode="External"/><Relationship Id="rId1" Type="http://schemas.openxmlformats.org/officeDocument/2006/relationships/hyperlink" Target="http://www.x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EF1E-20C2-450F-B677-42E186E6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26095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Ефимов Станислав Андреевич</cp:lastModifiedBy>
  <cp:revision>9</cp:revision>
  <cp:lastPrinted>2018-02-01T09:24:00Z</cp:lastPrinted>
  <dcterms:created xsi:type="dcterms:W3CDTF">2018-02-09T12:49:00Z</dcterms:created>
  <dcterms:modified xsi:type="dcterms:W3CDTF">2018-02-19T08:20:00Z</dcterms:modified>
</cp:coreProperties>
</file>